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D306" w14:textId="1EA17EEB" w:rsidR="007D7546" w:rsidRDefault="008624DC" w:rsidP="008624DC">
      <w:pPr>
        <w:pStyle w:val="TOCHeading"/>
        <w:bidi/>
        <w:ind w:left="-1440"/>
        <w:rPr>
          <w:rFonts w:ascii="Maiandra GD" w:eastAsia="Overlock" w:hAnsi="Maiandra GD" w:cs="Arial"/>
          <w:b/>
          <w:rtl/>
        </w:rPr>
      </w:pPr>
      <w:r>
        <w:rPr>
          <w:rFonts w:ascii="Maiandra GD" w:hAnsi="Maiandra GD" w:cs="Arial" w:hint="cs"/>
          <w:b/>
          <w:noProof/>
          <w:rtl/>
        </w:rPr>
        <w:drawing>
          <wp:inline distT="0" distB="0" distL="0" distR="0" wp14:anchorId="348EB8A4" wp14:editId="6BAA9E14">
            <wp:extent cx="7566879" cy="9613127"/>
            <wp:effectExtent l="0" t="0" r="2540" b="1270"/>
            <wp:docPr id="1884087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87063" name="Picture 1884087063"/>
                    <pic:cNvPicPr/>
                  </pic:nvPicPr>
                  <pic:blipFill>
                    <a:blip r:embed="rId8">
                      <a:extLst>
                        <a:ext uri="{28A0092B-C50C-407E-A947-70E740481C1C}">
                          <a14:useLocalDpi xmlns:a14="http://schemas.microsoft.com/office/drawing/2010/main" val="0"/>
                        </a:ext>
                      </a:extLst>
                    </a:blip>
                    <a:stretch>
                      <a:fillRect/>
                    </a:stretch>
                  </pic:blipFill>
                  <pic:spPr>
                    <a:xfrm>
                      <a:off x="0" y="0"/>
                      <a:ext cx="7744946" cy="9839347"/>
                    </a:xfrm>
                    <a:prstGeom prst="rect">
                      <a:avLst/>
                    </a:prstGeom>
                  </pic:spPr>
                </pic:pic>
              </a:graphicData>
            </a:graphic>
          </wp:inline>
        </w:drawing>
      </w:r>
      <w:r>
        <w:rPr>
          <w:rFonts w:hint="cs"/>
          <w:rtl/>
        </w:rPr>
        <w:br w:type="page"/>
      </w:r>
    </w:p>
    <w:sdt>
      <w:sdtPr>
        <w:rPr>
          <w:rtl/>
        </w:rPr>
        <w:id w:val="478191478"/>
        <w:docPartObj>
          <w:docPartGallery w:val="Table of Contents"/>
          <w:docPartUnique/>
        </w:docPartObj>
      </w:sdtPr>
      <w:sdtEndPr>
        <w:rPr>
          <w:b/>
          <w:bCs/>
        </w:rPr>
      </w:sdtEndPr>
      <w:sdtContent>
        <w:p w14:paraId="1CECCC86" w14:textId="52D20AE5" w:rsidR="0061549E" w:rsidRDefault="0061549E" w:rsidP="007D7546">
          <w:pPr>
            <w:pStyle w:val="NormalWeb"/>
            <w:bidi/>
            <w:rPr>
              <w:rtl/>
            </w:rPr>
          </w:pPr>
          <w:r>
            <w:rPr>
              <w:rFonts w:hint="cs"/>
              <w:rtl/>
            </w:rPr>
            <w:t>جدول المحتويات</w:t>
          </w:r>
        </w:p>
        <w:p w14:paraId="6D0AF7C9" w14:textId="0FB7B015" w:rsidR="00D922A0" w:rsidRDefault="0061549E">
          <w:pPr>
            <w:pStyle w:val="TOC1"/>
            <w:tabs>
              <w:tab w:val="left" w:pos="6028"/>
              <w:tab w:val="right" w:leader="dot" w:pos="9016"/>
            </w:tabs>
            <w:rPr>
              <w:rFonts w:asciiTheme="minorHAnsi" w:eastAsiaTheme="minorEastAsia" w:hAnsiTheme="minorHAnsi" w:cstheme="minorBidi"/>
              <w:noProof/>
              <w:kern w:val="2"/>
              <w14:ligatures w14:val="standardContextual"/>
            </w:rPr>
          </w:pPr>
          <w:r>
            <w:rPr>
              <w:rFonts w:hint="cs"/>
              <w:rtl/>
            </w:rPr>
            <w:fldChar w:fldCharType="begin"/>
          </w:r>
          <w:r>
            <w:rPr>
              <w:rtl/>
            </w:rPr>
            <w:instrText xml:space="preserve"> </w:instrText>
          </w:r>
          <w:r>
            <w:instrText xml:space="preserve">TOC \o "1-3" \h \z \u </w:instrText>
          </w:r>
          <w:r>
            <w:rPr>
              <w:rFonts w:hint="cs"/>
              <w:rtl/>
            </w:rPr>
            <w:fldChar w:fldCharType="separate"/>
          </w:r>
          <w:hyperlink w:anchor="_Toc208566532" w:history="1">
            <w:r w:rsidR="00D922A0" w:rsidRPr="002542B5">
              <w:rPr>
                <w:rStyle w:val="Hyperlink"/>
                <w:rFonts w:eastAsia="Overlock" w:cs="Times New Roman"/>
                <w:bCs/>
                <w:noProof/>
                <w:rtl/>
              </w:rPr>
              <w:t>1.</w:t>
            </w:r>
            <w:r w:rsidR="00D922A0">
              <w:rPr>
                <w:rFonts w:asciiTheme="minorHAnsi" w:eastAsiaTheme="minorEastAsia" w:hAnsiTheme="minorHAnsi" w:cstheme="minorBidi"/>
                <w:noProof/>
                <w:kern w:val="2"/>
                <w14:ligatures w14:val="standardContextual"/>
              </w:rPr>
              <w:tab/>
            </w:r>
            <w:r w:rsidR="00D922A0" w:rsidRPr="002542B5">
              <w:rPr>
                <w:rStyle w:val="Hyperlink"/>
                <w:rFonts w:cs="Times New Roman" w:hint="eastAsia"/>
                <w:bCs/>
                <w:noProof/>
                <w:rtl/>
              </w:rPr>
              <w:t>معلومات</w:t>
            </w:r>
            <w:r w:rsidR="00D922A0" w:rsidRPr="002542B5">
              <w:rPr>
                <w:rStyle w:val="Hyperlink"/>
                <w:rFonts w:cs="Times New Roman"/>
                <w:bCs/>
                <w:noProof/>
                <w:rtl/>
              </w:rPr>
              <w:t xml:space="preserve"> </w:t>
            </w:r>
            <w:r w:rsidR="00D922A0" w:rsidRPr="002542B5">
              <w:rPr>
                <w:rStyle w:val="Hyperlink"/>
                <w:rFonts w:cs="Times New Roman" w:hint="eastAsia"/>
                <w:bCs/>
                <w:noProof/>
                <w:rtl/>
              </w:rPr>
              <w:t>عامة</w:t>
            </w:r>
            <w:r w:rsidR="00D922A0" w:rsidRPr="002542B5">
              <w:rPr>
                <w:rStyle w:val="Hyperlink"/>
                <w:rFonts w:cs="Times New Roman"/>
                <w:bCs/>
                <w:noProof/>
                <w:rtl/>
              </w:rPr>
              <w:t xml:space="preserve"> </w:t>
            </w:r>
            <w:r w:rsidR="00D922A0" w:rsidRPr="002542B5">
              <w:rPr>
                <w:rStyle w:val="Hyperlink"/>
                <w:rFonts w:cs="Times New Roman" w:hint="eastAsia"/>
                <w:bCs/>
                <w:noProof/>
                <w:rtl/>
              </w:rPr>
              <w:t>عن</w:t>
            </w:r>
            <w:r w:rsidR="00D922A0" w:rsidRPr="002542B5">
              <w:rPr>
                <w:rStyle w:val="Hyperlink"/>
                <w:rFonts w:cs="Times New Roman"/>
                <w:bCs/>
                <w:noProof/>
                <w:rtl/>
              </w:rPr>
              <w:t xml:space="preserve"> </w:t>
            </w:r>
            <w:r w:rsidR="00D922A0" w:rsidRPr="002542B5">
              <w:rPr>
                <w:rStyle w:val="Hyperlink"/>
                <w:rFonts w:cs="Times New Roman" w:hint="eastAsia"/>
                <w:bCs/>
                <w:noProof/>
                <w:rtl/>
              </w:rPr>
              <w:t>القمة</w:t>
            </w:r>
            <w:r w:rsidR="00D922A0" w:rsidRPr="002542B5">
              <w:rPr>
                <w:rStyle w:val="Hyperlink"/>
                <w:rFonts w:cs="Times New Roman"/>
                <w:bCs/>
                <w:noProof/>
                <w:rtl/>
              </w:rPr>
              <w:t xml:space="preserve"> </w:t>
            </w:r>
            <w:r w:rsidR="00D922A0" w:rsidRPr="002542B5">
              <w:rPr>
                <w:rStyle w:val="Hyperlink"/>
                <w:rFonts w:cs="Times New Roman" w:hint="eastAsia"/>
                <w:bCs/>
                <w:noProof/>
                <w:rtl/>
              </w:rPr>
              <w:t>الرابعة</w:t>
            </w:r>
            <w:r w:rsidR="00D922A0" w:rsidRPr="002542B5">
              <w:rPr>
                <w:rStyle w:val="Hyperlink"/>
                <w:rFonts w:cs="Times New Roman"/>
                <w:bCs/>
                <w:noProof/>
                <w:rtl/>
              </w:rPr>
              <w:t xml:space="preserve"> </w:t>
            </w:r>
            <w:r w:rsidR="00D922A0" w:rsidRPr="002542B5">
              <w:rPr>
                <w:rStyle w:val="Hyperlink"/>
                <w:rFonts w:cs="Times New Roman" w:hint="eastAsia"/>
                <w:bCs/>
                <w:noProof/>
                <w:rtl/>
              </w:rPr>
              <w:t>والعشرين</w:t>
            </w:r>
            <w:r w:rsidR="00D922A0" w:rsidRPr="002542B5">
              <w:rPr>
                <w:rStyle w:val="Hyperlink"/>
                <w:rFonts w:cs="Times New Roman"/>
                <w:bCs/>
                <w:noProof/>
                <w:rtl/>
              </w:rPr>
              <w:t xml:space="preserve"> </w:t>
            </w:r>
            <w:r w:rsidR="00D922A0" w:rsidRPr="002542B5">
              <w:rPr>
                <w:rStyle w:val="Hyperlink"/>
                <w:rFonts w:cs="Times New Roman" w:hint="eastAsia"/>
                <w:bCs/>
                <w:noProof/>
                <w:rtl/>
              </w:rPr>
              <w:t>لرؤساء</w:t>
            </w:r>
            <w:r w:rsidR="00D922A0" w:rsidRPr="002542B5">
              <w:rPr>
                <w:rStyle w:val="Hyperlink"/>
                <w:rFonts w:cs="Times New Roman"/>
                <w:bCs/>
                <w:noProof/>
                <w:rtl/>
              </w:rPr>
              <w:t xml:space="preserve"> </w:t>
            </w:r>
            <w:r w:rsidR="00D922A0" w:rsidRPr="002542B5">
              <w:rPr>
                <w:rStyle w:val="Hyperlink"/>
                <w:rFonts w:cs="Times New Roman" w:hint="eastAsia"/>
                <w:bCs/>
                <w:noProof/>
                <w:rtl/>
              </w:rPr>
              <w:t>دول</w:t>
            </w:r>
            <w:r w:rsidR="00D922A0" w:rsidRPr="002542B5">
              <w:rPr>
                <w:rStyle w:val="Hyperlink"/>
                <w:rFonts w:cs="Times New Roman"/>
                <w:bCs/>
                <w:noProof/>
                <w:rtl/>
              </w:rPr>
              <w:t xml:space="preserve"> </w:t>
            </w:r>
            <w:r w:rsidR="00D922A0" w:rsidRPr="002542B5">
              <w:rPr>
                <w:rStyle w:val="Hyperlink"/>
                <w:rFonts w:cs="Times New Roman" w:hint="eastAsia"/>
                <w:bCs/>
                <w:noProof/>
                <w:rtl/>
              </w:rPr>
              <w:t>وحكومات</w:t>
            </w:r>
            <w:r w:rsidR="00D922A0" w:rsidRPr="002542B5">
              <w:rPr>
                <w:rStyle w:val="Hyperlink"/>
                <w:rFonts w:cs="Times New Roman"/>
                <w:bCs/>
                <w:noProof/>
                <w:rtl/>
              </w:rPr>
              <w:t xml:space="preserve"> </w:t>
            </w:r>
            <w:r w:rsidR="00D922A0" w:rsidRPr="002542B5">
              <w:rPr>
                <w:rStyle w:val="Hyperlink"/>
                <w:rFonts w:cs="Times New Roman" w:hint="eastAsia"/>
                <w:bCs/>
                <w:noProof/>
                <w:rtl/>
              </w:rPr>
              <w:t>الكوميسا</w:t>
            </w:r>
            <w:r w:rsidR="00D922A0">
              <w:rPr>
                <w:noProof/>
                <w:webHidden/>
              </w:rPr>
              <w:tab/>
            </w:r>
            <w:r w:rsidR="00D922A0">
              <w:rPr>
                <w:noProof/>
                <w:webHidden/>
              </w:rPr>
              <w:fldChar w:fldCharType="begin"/>
            </w:r>
            <w:r w:rsidR="00D922A0">
              <w:rPr>
                <w:noProof/>
                <w:webHidden/>
              </w:rPr>
              <w:instrText xml:space="preserve"> PAGEREF _Toc208566532 \h </w:instrText>
            </w:r>
            <w:r w:rsidR="00D922A0">
              <w:rPr>
                <w:noProof/>
                <w:webHidden/>
              </w:rPr>
            </w:r>
            <w:r w:rsidR="00D922A0">
              <w:rPr>
                <w:noProof/>
                <w:webHidden/>
              </w:rPr>
              <w:fldChar w:fldCharType="separate"/>
            </w:r>
            <w:r w:rsidR="00D922A0">
              <w:rPr>
                <w:noProof/>
                <w:webHidden/>
              </w:rPr>
              <w:t>1</w:t>
            </w:r>
            <w:r w:rsidR="00D922A0">
              <w:rPr>
                <w:noProof/>
                <w:webHidden/>
              </w:rPr>
              <w:fldChar w:fldCharType="end"/>
            </w:r>
          </w:hyperlink>
        </w:p>
        <w:p w14:paraId="58D0CFF5" w14:textId="0C7176A9" w:rsidR="00D922A0" w:rsidRDefault="00D922A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08566533" w:history="1">
            <w:r w:rsidRPr="002542B5">
              <w:rPr>
                <w:rStyle w:val="Hyperlink"/>
                <w:rFonts w:cs="Times New Roman"/>
                <w:bCs/>
                <w:noProof/>
                <w:rtl/>
              </w:rPr>
              <w:t>1.1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مقدمة</w:t>
            </w:r>
            <w:r>
              <w:rPr>
                <w:noProof/>
                <w:webHidden/>
              </w:rPr>
              <w:tab/>
            </w:r>
            <w:r>
              <w:rPr>
                <w:noProof/>
                <w:webHidden/>
              </w:rPr>
              <w:fldChar w:fldCharType="begin"/>
            </w:r>
            <w:r>
              <w:rPr>
                <w:noProof/>
                <w:webHidden/>
              </w:rPr>
              <w:instrText xml:space="preserve"> PAGEREF _Toc208566533 \h </w:instrText>
            </w:r>
            <w:r>
              <w:rPr>
                <w:noProof/>
                <w:webHidden/>
              </w:rPr>
            </w:r>
            <w:r>
              <w:rPr>
                <w:noProof/>
                <w:webHidden/>
              </w:rPr>
              <w:fldChar w:fldCharType="separate"/>
            </w:r>
            <w:r>
              <w:rPr>
                <w:noProof/>
                <w:webHidden/>
              </w:rPr>
              <w:t>1</w:t>
            </w:r>
            <w:r>
              <w:rPr>
                <w:noProof/>
                <w:webHidden/>
              </w:rPr>
              <w:fldChar w:fldCharType="end"/>
            </w:r>
          </w:hyperlink>
        </w:p>
        <w:p w14:paraId="5DC6C03F" w14:textId="2EA0617F" w:rsidR="00D922A0" w:rsidRDefault="00D922A0">
          <w:pPr>
            <w:pStyle w:val="TOC2"/>
            <w:tabs>
              <w:tab w:val="left" w:pos="5875"/>
              <w:tab w:val="right" w:leader="dot" w:pos="9016"/>
            </w:tabs>
            <w:rPr>
              <w:rFonts w:asciiTheme="minorHAnsi" w:eastAsiaTheme="minorEastAsia" w:hAnsiTheme="minorHAnsi" w:cstheme="minorBidi"/>
              <w:noProof/>
              <w:kern w:val="2"/>
              <w14:ligatures w14:val="standardContextual"/>
            </w:rPr>
          </w:pPr>
          <w:hyperlink w:anchor="_Toc208566534" w:history="1">
            <w:r w:rsidRPr="002542B5">
              <w:rPr>
                <w:rStyle w:val="Hyperlink"/>
                <w:rFonts w:cs="Times New Roman"/>
                <w:bCs/>
                <w:noProof/>
                <w:rtl/>
              </w:rPr>
              <w:t>1.2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البرنامج</w:t>
            </w:r>
            <w:r w:rsidRPr="002542B5">
              <w:rPr>
                <w:rStyle w:val="Hyperlink"/>
                <w:rFonts w:cs="Times New Roman"/>
                <w:bCs/>
                <w:noProof/>
                <w:rtl/>
              </w:rPr>
              <w:t xml:space="preserve"> </w:t>
            </w:r>
            <w:r w:rsidRPr="002542B5">
              <w:rPr>
                <w:rStyle w:val="Hyperlink"/>
                <w:rFonts w:cs="Times New Roman" w:hint="eastAsia"/>
                <w:bCs/>
                <w:noProof/>
                <w:rtl/>
              </w:rPr>
              <w:t>العام</w:t>
            </w:r>
            <w:r w:rsidRPr="002542B5">
              <w:rPr>
                <w:rStyle w:val="Hyperlink"/>
                <w:rFonts w:cs="Times New Roman"/>
                <w:bCs/>
                <w:noProof/>
                <w:rtl/>
              </w:rPr>
              <w:t xml:space="preserve"> </w:t>
            </w:r>
            <w:r w:rsidRPr="002542B5">
              <w:rPr>
                <w:rStyle w:val="Hyperlink"/>
                <w:rFonts w:cs="Times New Roman" w:hint="eastAsia"/>
                <w:bCs/>
                <w:noProof/>
                <w:rtl/>
              </w:rPr>
              <w:t>للقمة</w:t>
            </w:r>
            <w:r w:rsidRPr="002542B5">
              <w:rPr>
                <w:rStyle w:val="Hyperlink"/>
                <w:rFonts w:cs="Times New Roman"/>
                <w:bCs/>
                <w:noProof/>
                <w:rtl/>
              </w:rPr>
              <w:t xml:space="preserve"> </w:t>
            </w:r>
            <w:r w:rsidRPr="002542B5">
              <w:rPr>
                <w:rStyle w:val="Hyperlink"/>
                <w:rFonts w:cs="Times New Roman" w:hint="eastAsia"/>
                <w:bCs/>
                <w:noProof/>
                <w:rtl/>
              </w:rPr>
              <w:t>الرابعة</w:t>
            </w:r>
            <w:r w:rsidRPr="002542B5">
              <w:rPr>
                <w:rStyle w:val="Hyperlink"/>
                <w:rFonts w:cs="Times New Roman"/>
                <w:bCs/>
                <w:noProof/>
                <w:rtl/>
              </w:rPr>
              <w:t xml:space="preserve"> </w:t>
            </w:r>
            <w:r w:rsidRPr="002542B5">
              <w:rPr>
                <w:rStyle w:val="Hyperlink"/>
                <w:rFonts w:cs="Times New Roman" w:hint="eastAsia"/>
                <w:bCs/>
                <w:noProof/>
                <w:rtl/>
              </w:rPr>
              <w:t>والعشرين</w:t>
            </w:r>
            <w:r w:rsidRPr="002542B5">
              <w:rPr>
                <w:rStyle w:val="Hyperlink"/>
                <w:rFonts w:cs="Times New Roman"/>
                <w:bCs/>
                <w:noProof/>
                <w:rtl/>
              </w:rPr>
              <w:t xml:space="preserve"> </w:t>
            </w:r>
            <w:r w:rsidRPr="002542B5">
              <w:rPr>
                <w:rStyle w:val="Hyperlink"/>
                <w:rFonts w:cs="Times New Roman" w:hint="eastAsia"/>
                <w:bCs/>
                <w:noProof/>
                <w:rtl/>
              </w:rPr>
              <w:t>لرؤساء</w:t>
            </w:r>
            <w:r w:rsidRPr="002542B5">
              <w:rPr>
                <w:rStyle w:val="Hyperlink"/>
                <w:rFonts w:cs="Times New Roman"/>
                <w:bCs/>
                <w:noProof/>
                <w:rtl/>
              </w:rPr>
              <w:t xml:space="preserve"> </w:t>
            </w:r>
            <w:r w:rsidRPr="002542B5">
              <w:rPr>
                <w:rStyle w:val="Hyperlink"/>
                <w:rFonts w:cs="Times New Roman" w:hint="eastAsia"/>
                <w:bCs/>
                <w:noProof/>
                <w:rtl/>
              </w:rPr>
              <w:t>دول</w:t>
            </w:r>
            <w:r w:rsidRPr="002542B5">
              <w:rPr>
                <w:rStyle w:val="Hyperlink"/>
                <w:rFonts w:cs="Times New Roman"/>
                <w:bCs/>
                <w:noProof/>
                <w:rtl/>
              </w:rPr>
              <w:t xml:space="preserve"> </w:t>
            </w:r>
            <w:r w:rsidRPr="002542B5">
              <w:rPr>
                <w:rStyle w:val="Hyperlink"/>
                <w:rFonts w:cs="Times New Roman" w:hint="eastAsia"/>
                <w:bCs/>
                <w:noProof/>
                <w:rtl/>
              </w:rPr>
              <w:t>وحكومات</w:t>
            </w:r>
            <w:r w:rsidRPr="002542B5">
              <w:rPr>
                <w:rStyle w:val="Hyperlink"/>
                <w:rFonts w:cs="Times New Roman"/>
                <w:bCs/>
                <w:noProof/>
                <w:rtl/>
              </w:rPr>
              <w:t xml:space="preserve"> </w:t>
            </w:r>
            <w:r w:rsidRPr="002542B5">
              <w:rPr>
                <w:rStyle w:val="Hyperlink"/>
                <w:rFonts w:cs="Times New Roman" w:hint="eastAsia"/>
                <w:bCs/>
                <w:noProof/>
                <w:rtl/>
              </w:rPr>
              <w:t>الكوميسا</w:t>
            </w:r>
            <w:r>
              <w:rPr>
                <w:noProof/>
                <w:webHidden/>
              </w:rPr>
              <w:tab/>
            </w:r>
            <w:r>
              <w:rPr>
                <w:noProof/>
                <w:webHidden/>
              </w:rPr>
              <w:fldChar w:fldCharType="begin"/>
            </w:r>
            <w:r>
              <w:rPr>
                <w:noProof/>
                <w:webHidden/>
              </w:rPr>
              <w:instrText xml:space="preserve"> PAGEREF _Toc208566534 \h </w:instrText>
            </w:r>
            <w:r>
              <w:rPr>
                <w:noProof/>
                <w:webHidden/>
              </w:rPr>
            </w:r>
            <w:r>
              <w:rPr>
                <w:noProof/>
                <w:webHidden/>
              </w:rPr>
              <w:fldChar w:fldCharType="separate"/>
            </w:r>
            <w:r>
              <w:rPr>
                <w:noProof/>
                <w:webHidden/>
              </w:rPr>
              <w:t>1</w:t>
            </w:r>
            <w:r>
              <w:rPr>
                <w:noProof/>
                <w:webHidden/>
              </w:rPr>
              <w:fldChar w:fldCharType="end"/>
            </w:r>
          </w:hyperlink>
        </w:p>
        <w:p w14:paraId="2CCA0D5A" w14:textId="13713199"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35" w:history="1">
            <w:r w:rsidRPr="002542B5">
              <w:rPr>
                <w:rStyle w:val="Hyperlink"/>
                <w:rFonts w:cs="Times New Roman"/>
                <w:bCs/>
                <w:noProof/>
                <w:rtl/>
              </w:rPr>
              <w:t>1.3</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معلومات</w:t>
            </w:r>
            <w:r w:rsidRPr="002542B5">
              <w:rPr>
                <w:rStyle w:val="Hyperlink"/>
                <w:rFonts w:cs="Times New Roman"/>
                <w:bCs/>
                <w:noProof/>
                <w:rtl/>
              </w:rPr>
              <w:t xml:space="preserve"> </w:t>
            </w:r>
            <w:r w:rsidRPr="002542B5">
              <w:rPr>
                <w:rStyle w:val="Hyperlink"/>
                <w:rFonts w:cs="Times New Roman" w:hint="eastAsia"/>
                <w:bCs/>
                <w:noProof/>
                <w:rtl/>
              </w:rPr>
              <w:t>عامة</w:t>
            </w:r>
            <w:r>
              <w:rPr>
                <w:noProof/>
                <w:webHidden/>
              </w:rPr>
              <w:tab/>
            </w:r>
            <w:r>
              <w:rPr>
                <w:noProof/>
                <w:webHidden/>
              </w:rPr>
              <w:fldChar w:fldCharType="begin"/>
            </w:r>
            <w:r>
              <w:rPr>
                <w:noProof/>
                <w:webHidden/>
              </w:rPr>
              <w:instrText xml:space="preserve"> PAGEREF _Toc208566535 \h </w:instrText>
            </w:r>
            <w:r>
              <w:rPr>
                <w:noProof/>
                <w:webHidden/>
              </w:rPr>
            </w:r>
            <w:r>
              <w:rPr>
                <w:noProof/>
                <w:webHidden/>
              </w:rPr>
              <w:fldChar w:fldCharType="separate"/>
            </w:r>
            <w:r>
              <w:rPr>
                <w:noProof/>
                <w:webHidden/>
              </w:rPr>
              <w:t>1</w:t>
            </w:r>
            <w:r>
              <w:rPr>
                <w:noProof/>
                <w:webHidden/>
              </w:rPr>
              <w:fldChar w:fldCharType="end"/>
            </w:r>
          </w:hyperlink>
        </w:p>
        <w:p w14:paraId="5E6EEEB7" w14:textId="2834A19E" w:rsidR="00D922A0" w:rsidRDefault="00D922A0">
          <w:pPr>
            <w:pStyle w:val="TOC2"/>
            <w:tabs>
              <w:tab w:val="left" w:pos="2332"/>
              <w:tab w:val="right" w:leader="dot" w:pos="9016"/>
            </w:tabs>
            <w:rPr>
              <w:rFonts w:asciiTheme="minorHAnsi" w:eastAsiaTheme="minorEastAsia" w:hAnsiTheme="minorHAnsi" w:cstheme="minorBidi"/>
              <w:noProof/>
              <w:kern w:val="2"/>
              <w14:ligatures w14:val="standardContextual"/>
            </w:rPr>
          </w:pPr>
          <w:hyperlink w:anchor="_Toc208566536" w:history="1">
            <w:r w:rsidRPr="002542B5">
              <w:rPr>
                <w:rStyle w:val="Hyperlink"/>
                <w:rFonts w:cs="Times New Roman"/>
                <w:bCs/>
                <w:noProof/>
                <w:rtl/>
              </w:rPr>
              <w:t>1.4</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الغداء</w:t>
            </w:r>
            <w:r w:rsidRPr="002542B5">
              <w:rPr>
                <w:rStyle w:val="Hyperlink"/>
                <w:rFonts w:cs="Times New Roman"/>
                <w:bCs/>
                <w:noProof/>
                <w:rtl/>
              </w:rPr>
              <w:t>/</w:t>
            </w:r>
            <w:r w:rsidRPr="002542B5">
              <w:rPr>
                <w:rStyle w:val="Hyperlink"/>
                <w:rFonts w:cs="Times New Roman" w:hint="eastAsia"/>
                <w:bCs/>
                <w:noProof/>
                <w:rtl/>
              </w:rPr>
              <w:t>الاستقبال</w:t>
            </w:r>
            <w:r w:rsidRPr="002542B5">
              <w:rPr>
                <w:rStyle w:val="Hyperlink"/>
                <w:rFonts w:cs="Times New Roman"/>
                <w:bCs/>
                <w:noProof/>
                <w:rtl/>
              </w:rPr>
              <w:t xml:space="preserve"> </w:t>
            </w:r>
            <w:r w:rsidRPr="002542B5">
              <w:rPr>
                <w:rStyle w:val="Hyperlink"/>
                <w:rFonts w:cs="Times New Roman" w:hint="eastAsia"/>
                <w:bCs/>
                <w:noProof/>
                <w:rtl/>
              </w:rPr>
              <w:t>الرسمي</w:t>
            </w:r>
            <w:r>
              <w:rPr>
                <w:noProof/>
                <w:webHidden/>
              </w:rPr>
              <w:tab/>
            </w:r>
            <w:r>
              <w:rPr>
                <w:noProof/>
                <w:webHidden/>
              </w:rPr>
              <w:fldChar w:fldCharType="begin"/>
            </w:r>
            <w:r>
              <w:rPr>
                <w:noProof/>
                <w:webHidden/>
              </w:rPr>
              <w:instrText xml:space="preserve"> PAGEREF _Toc208566536 \h </w:instrText>
            </w:r>
            <w:r>
              <w:rPr>
                <w:noProof/>
                <w:webHidden/>
              </w:rPr>
            </w:r>
            <w:r>
              <w:rPr>
                <w:noProof/>
                <w:webHidden/>
              </w:rPr>
              <w:fldChar w:fldCharType="separate"/>
            </w:r>
            <w:r>
              <w:rPr>
                <w:noProof/>
                <w:webHidden/>
              </w:rPr>
              <w:t>2</w:t>
            </w:r>
            <w:r>
              <w:rPr>
                <w:noProof/>
                <w:webHidden/>
              </w:rPr>
              <w:fldChar w:fldCharType="end"/>
            </w:r>
          </w:hyperlink>
        </w:p>
        <w:p w14:paraId="60C8C516" w14:textId="6DA2F4B1" w:rsidR="00D922A0" w:rsidRDefault="00D922A0">
          <w:pPr>
            <w:pStyle w:val="TOC1"/>
            <w:tabs>
              <w:tab w:val="left" w:pos="2078"/>
              <w:tab w:val="right" w:leader="dot" w:pos="9016"/>
            </w:tabs>
            <w:rPr>
              <w:rFonts w:asciiTheme="minorHAnsi" w:eastAsiaTheme="minorEastAsia" w:hAnsiTheme="minorHAnsi" w:cstheme="minorBidi"/>
              <w:noProof/>
              <w:kern w:val="2"/>
              <w14:ligatures w14:val="standardContextual"/>
            </w:rPr>
          </w:pPr>
          <w:hyperlink w:anchor="_Toc208566537" w:history="1">
            <w:r w:rsidRPr="002542B5">
              <w:rPr>
                <w:rStyle w:val="Hyperlink"/>
                <w:rFonts w:eastAsia="Overlock" w:cs="Times New Roman"/>
                <w:bCs/>
                <w:noProof/>
                <w:rtl/>
              </w:rPr>
              <w:t>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معلومات</w:t>
            </w:r>
            <w:r w:rsidRPr="002542B5">
              <w:rPr>
                <w:rStyle w:val="Hyperlink"/>
                <w:rFonts w:cs="Times New Roman"/>
                <w:bCs/>
                <w:noProof/>
                <w:rtl/>
              </w:rPr>
              <w:t xml:space="preserve"> </w:t>
            </w:r>
            <w:r w:rsidRPr="002542B5">
              <w:rPr>
                <w:rStyle w:val="Hyperlink"/>
                <w:rFonts w:cs="Times New Roman" w:hint="eastAsia"/>
                <w:bCs/>
                <w:noProof/>
                <w:rtl/>
              </w:rPr>
              <w:t>لوجستية</w:t>
            </w:r>
            <w:r w:rsidRPr="002542B5">
              <w:rPr>
                <w:rStyle w:val="Hyperlink"/>
                <w:rFonts w:cs="Times New Roman"/>
                <w:bCs/>
                <w:noProof/>
                <w:rtl/>
              </w:rPr>
              <w:t xml:space="preserve"> </w:t>
            </w:r>
            <w:r w:rsidRPr="002542B5">
              <w:rPr>
                <w:rStyle w:val="Hyperlink"/>
                <w:rFonts w:cs="Times New Roman" w:hint="eastAsia"/>
                <w:bCs/>
                <w:noProof/>
                <w:rtl/>
              </w:rPr>
              <w:t>للقمة</w:t>
            </w:r>
            <w:r>
              <w:rPr>
                <w:noProof/>
                <w:webHidden/>
              </w:rPr>
              <w:tab/>
            </w:r>
            <w:r>
              <w:rPr>
                <w:noProof/>
                <w:webHidden/>
              </w:rPr>
              <w:fldChar w:fldCharType="begin"/>
            </w:r>
            <w:r>
              <w:rPr>
                <w:noProof/>
                <w:webHidden/>
              </w:rPr>
              <w:instrText xml:space="preserve"> PAGEREF _Toc208566537 \h </w:instrText>
            </w:r>
            <w:r>
              <w:rPr>
                <w:noProof/>
                <w:webHidden/>
              </w:rPr>
            </w:r>
            <w:r>
              <w:rPr>
                <w:noProof/>
                <w:webHidden/>
              </w:rPr>
              <w:fldChar w:fldCharType="separate"/>
            </w:r>
            <w:r>
              <w:rPr>
                <w:noProof/>
                <w:webHidden/>
              </w:rPr>
              <w:t>2</w:t>
            </w:r>
            <w:r>
              <w:rPr>
                <w:noProof/>
                <w:webHidden/>
              </w:rPr>
              <w:fldChar w:fldCharType="end"/>
            </w:r>
          </w:hyperlink>
        </w:p>
        <w:p w14:paraId="113DB855" w14:textId="4586A7D6"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38" w:history="1">
            <w:r w:rsidRPr="002542B5">
              <w:rPr>
                <w:rStyle w:val="Hyperlink"/>
                <w:rFonts w:cs="Times New Roman"/>
                <w:bCs/>
                <w:noProof/>
                <w:rtl/>
              </w:rPr>
              <w:t>2.1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خدمات</w:t>
            </w:r>
            <w:r w:rsidRPr="002542B5">
              <w:rPr>
                <w:rStyle w:val="Hyperlink"/>
                <w:rFonts w:cs="Times New Roman"/>
                <w:bCs/>
                <w:noProof/>
                <w:rtl/>
              </w:rPr>
              <w:t xml:space="preserve"> </w:t>
            </w:r>
            <w:r w:rsidRPr="002542B5">
              <w:rPr>
                <w:rStyle w:val="Hyperlink"/>
                <w:rFonts w:cs="Times New Roman" w:hint="eastAsia"/>
                <w:bCs/>
                <w:noProof/>
                <w:rtl/>
              </w:rPr>
              <w:t>القمة</w:t>
            </w:r>
            <w:r>
              <w:rPr>
                <w:noProof/>
                <w:webHidden/>
              </w:rPr>
              <w:tab/>
            </w:r>
            <w:r>
              <w:rPr>
                <w:noProof/>
                <w:webHidden/>
              </w:rPr>
              <w:fldChar w:fldCharType="begin"/>
            </w:r>
            <w:r>
              <w:rPr>
                <w:noProof/>
                <w:webHidden/>
              </w:rPr>
              <w:instrText xml:space="preserve"> PAGEREF _Toc208566538 \h </w:instrText>
            </w:r>
            <w:r>
              <w:rPr>
                <w:noProof/>
                <w:webHidden/>
              </w:rPr>
            </w:r>
            <w:r>
              <w:rPr>
                <w:noProof/>
                <w:webHidden/>
              </w:rPr>
              <w:fldChar w:fldCharType="separate"/>
            </w:r>
            <w:r>
              <w:rPr>
                <w:noProof/>
                <w:webHidden/>
              </w:rPr>
              <w:t>2</w:t>
            </w:r>
            <w:r>
              <w:rPr>
                <w:noProof/>
                <w:webHidden/>
              </w:rPr>
              <w:fldChar w:fldCharType="end"/>
            </w:r>
          </w:hyperlink>
        </w:p>
        <w:p w14:paraId="07D55878" w14:textId="3BA0233A" w:rsidR="00D922A0" w:rsidRDefault="00D922A0">
          <w:pPr>
            <w:pStyle w:val="TOC2"/>
            <w:tabs>
              <w:tab w:val="left" w:pos="1920"/>
              <w:tab w:val="right" w:leader="dot" w:pos="9016"/>
            </w:tabs>
            <w:rPr>
              <w:rFonts w:asciiTheme="minorHAnsi" w:eastAsiaTheme="minorEastAsia" w:hAnsiTheme="minorHAnsi" w:cstheme="minorBidi"/>
              <w:noProof/>
              <w:kern w:val="2"/>
              <w14:ligatures w14:val="standardContextual"/>
            </w:rPr>
          </w:pPr>
          <w:hyperlink w:anchor="_Toc208566539" w:history="1">
            <w:r w:rsidRPr="002542B5">
              <w:rPr>
                <w:rStyle w:val="Hyperlink"/>
                <w:rFonts w:cs="Times New Roman"/>
                <w:bCs/>
                <w:noProof/>
                <w:rtl/>
              </w:rPr>
              <w:t>2.2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التسجيل</w:t>
            </w:r>
            <w:r w:rsidRPr="002542B5">
              <w:rPr>
                <w:rStyle w:val="Hyperlink"/>
                <w:rFonts w:cs="Times New Roman"/>
                <w:bCs/>
                <w:noProof/>
                <w:rtl/>
              </w:rPr>
              <w:t xml:space="preserve"> </w:t>
            </w:r>
            <w:r w:rsidRPr="002542B5">
              <w:rPr>
                <w:rStyle w:val="Hyperlink"/>
                <w:rFonts w:cs="Times New Roman" w:hint="eastAsia"/>
                <w:bCs/>
                <w:noProof/>
                <w:rtl/>
              </w:rPr>
              <w:t>والاعتماد</w:t>
            </w:r>
            <w:r>
              <w:rPr>
                <w:noProof/>
                <w:webHidden/>
              </w:rPr>
              <w:tab/>
            </w:r>
            <w:r>
              <w:rPr>
                <w:noProof/>
                <w:webHidden/>
              </w:rPr>
              <w:fldChar w:fldCharType="begin"/>
            </w:r>
            <w:r>
              <w:rPr>
                <w:noProof/>
                <w:webHidden/>
              </w:rPr>
              <w:instrText xml:space="preserve"> PAGEREF _Toc208566539 \h </w:instrText>
            </w:r>
            <w:r>
              <w:rPr>
                <w:noProof/>
                <w:webHidden/>
              </w:rPr>
            </w:r>
            <w:r>
              <w:rPr>
                <w:noProof/>
                <w:webHidden/>
              </w:rPr>
              <w:fldChar w:fldCharType="separate"/>
            </w:r>
            <w:r>
              <w:rPr>
                <w:noProof/>
                <w:webHidden/>
              </w:rPr>
              <w:t>2</w:t>
            </w:r>
            <w:r>
              <w:rPr>
                <w:noProof/>
                <w:webHidden/>
              </w:rPr>
              <w:fldChar w:fldCharType="end"/>
            </w:r>
          </w:hyperlink>
        </w:p>
        <w:p w14:paraId="1EAFA0ED" w14:textId="4C98733D" w:rsidR="00D922A0" w:rsidRDefault="00D922A0">
          <w:pPr>
            <w:pStyle w:val="TOC1"/>
            <w:tabs>
              <w:tab w:val="left" w:pos="2446"/>
              <w:tab w:val="right" w:leader="dot" w:pos="9016"/>
            </w:tabs>
            <w:rPr>
              <w:rFonts w:asciiTheme="minorHAnsi" w:eastAsiaTheme="minorEastAsia" w:hAnsiTheme="minorHAnsi" w:cstheme="minorBidi"/>
              <w:noProof/>
              <w:kern w:val="2"/>
              <w14:ligatures w14:val="standardContextual"/>
            </w:rPr>
          </w:pPr>
          <w:hyperlink w:anchor="_Toc208566540" w:history="1">
            <w:r w:rsidRPr="002542B5">
              <w:rPr>
                <w:rStyle w:val="Hyperlink"/>
                <w:rFonts w:cs="Times New Roman"/>
                <w:bCs/>
                <w:noProof/>
                <w:rtl/>
              </w:rPr>
              <w:t>3.</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خدمات</w:t>
            </w:r>
            <w:r w:rsidRPr="002542B5">
              <w:rPr>
                <w:rStyle w:val="Hyperlink"/>
                <w:rFonts w:cs="Times New Roman"/>
                <w:bCs/>
                <w:noProof/>
                <w:rtl/>
              </w:rPr>
              <w:t xml:space="preserve"> </w:t>
            </w:r>
            <w:r w:rsidRPr="002542B5">
              <w:rPr>
                <w:rStyle w:val="Hyperlink"/>
                <w:rFonts w:cs="Times New Roman" w:hint="eastAsia"/>
                <w:bCs/>
                <w:noProof/>
                <w:rtl/>
              </w:rPr>
              <w:t>البروتوكول</w:t>
            </w:r>
            <w:r w:rsidRPr="002542B5">
              <w:rPr>
                <w:rStyle w:val="Hyperlink"/>
                <w:rFonts w:cs="Times New Roman"/>
                <w:bCs/>
                <w:noProof/>
                <w:rtl/>
              </w:rPr>
              <w:t xml:space="preserve"> </w:t>
            </w:r>
            <w:r w:rsidRPr="002542B5">
              <w:rPr>
                <w:rStyle w:val="Hyperlink"/>
                <w:rFonts w:cs="Times New Roman" w:hint="eastAsia"/>
                <w:bCs/>
                <w:noProof/>
                <w:rtl/>
              </w:rPr>
              <w:t>والمراسم</w:t>
            </w:r>
            <w:r>
              <w:rPr>
                <w:noProof/>
                <w:webHidden/>
              </w:rPr>
              <w:tab/>
            </w:r>
            <w:r>
              <w:rPr>
                <w:noProof/>
                <w:webHidden/>
              </w:rPr>
              <w:fldChar w:fldCharType="begin"/>
            </w:r>
            <w:r>
              <w:rPr>
                <w:noProof/>
                <w:webHidden/>
              </w:rPr>
              <w:instrText xml:space="preserve"> PAGEREF _Toc208566540 \h </w:instrText>
            </w:r>
            <w:r>
              <w:rPr>
                <w:noProof/>
                <w:webHidden/>
              </w:rPr>
            </w:r>
            <w:r>
              <w:rPr>
                <w:noProof/>
                <w:webHidden/>
              </w:rPr>
              <w:fldChar w:fldCharType="separate"/>
            </w:r>
            <w:r>
              <w:rPr>
                <w:noProof/>
                <w:webHidden/>
              </w:rPr>
              <w:t>5</w:t>
            </w:r>
            <w:r>
              <w:rPr>
                <w:noProof/>
                <w:webHidden/>
              </w:rPr>
              <w:fldChar w:fldCharType="end"/>
            </w:r>
          </w:hyperlink>
        </w:p>
        <w:p w14:paraId="52BD79D1" w14:textId="32FE46AF"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41" w:history="1">
            <w:r w:rsidRPr="002542B5">
              <w:rPr>
                <w:rStyle w:val="Hyperlink"/>
                <w:rFonts w:cs="Times New Roman"/>
                <w:bCs/>
                <w:noProof/>
                <w:rtl/>
              </w:rPr>
              <w:t>3.1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معلومات</w:t>
            </w:r>
            <w:r w:rsidRPr="002542B5">
              <w:rPr>
                <w:rStyle w:val="Hyperlink"/>
                <w:rFonts w:cs="Times New Roman"/>
                <w:bCs/>
                <w:noProof/>
                <w:rtl/>
              </w:rPr>
              <w:t xml:space="preserve"> </w:t>
            </w:r>
            <w:r w:rsidRPr="002542B5">
              <w:rPr>
                <w:rStyle w:val="Hyperlink"/>
                <w:rFonts w:cs="Times New Roman" w:hint="eastAsia"/>
                <w:bCs/>
                <w:noProof/>
                <w:rtl/>
              </w:rPr>
              <w:t>عامة</w:t>
            </w:r>
            <w:r>
              <w:rPr>
                <w:noProof/>
                <w:webHidden/>
              </w:rPr>
              <w:tab/>
            </w:r>
            <w:r>
              <w:rPr>
                <w:noProof/>
                <w:webHidden/>
              </w:rPr>
              <w:fldChar w:fldCharType="begin"/>
            </w:r>
            <w:r>
              <w:rPr>
                <w:noProof/>
                <w:webHidden/>
              </w:rPr>
              <w:instrText xml:space="preserve"> PAGEREF _Toc208566541 \h </w:instrText>
            </w:r>
            <w:r>
              <w:rPr>
                <w:noProof/>
                <w:webHidden/>
              </w:rPr>
            </w:r>
            <w:r>
              <w:rPr>
                <w:noProof/>
                <w:webHidden/>
              </w:rPr>
              <w:fldChar w:fldCharType="separate"/>
            </w:r>
            <w:r>
              <w:rPr>
                <w:noProof/>
                <w:webHidden/>
              </w:rPr>
              <w:t>5</w:t>
            </w:r>
            <w:r>
              <w:rPr>
                <w:noProof/>
                <w:webHidden/>
              </w:rPr>
              <w:fldChar w:fldCharType="end"/>
            </w:r>
          </w:hyperlink>
        </w:p>
        <w:p w14:paraId="49F718F9" w14:textId="3E885E51" w:rsidR="00D922A0" w:rsidRDefault="00D922A0">
          <w:pPr>
            <w:pStyle w:val="TOC2"/>
            <w:tabs>
              <w:tab w:val="left" w:pos="1920"/>
              <w:tab w:val="right" w:leader="dot" w:pos="9016"/>
            </w:tabs>
            <w:rPr>
              <w:rFonts w:asciiTheme="minorHAnsi" w:eastAsiaTheme="minorEastAsia" w:hAnsiTheme="minorHAnsi" w:cstheme="minorBidi"/>
              <w:noProof/>
              <w:kern w:val="2"/>
              <w14:ligatures w14:val="standardContextual"/>
            </w:rPr>
          </w:pPr>
          <w:hyperlink w:anchor="_Toc208566542" w:history="1">
            <w:r w:rsidRPr="002542B5">
              <w:rPr>
                <w:rStyle w:val="Hyperlink"/>
                <w:rFonts w:cs="Times New Roman"/>
                <w:bCs/>
                <w:noProof/>
                <w:rtl/>
              </w:rPr>
              <w:t>3.2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الوصول</w:t>
            </w:r>
            <w:r w:rsidRPr="002542B5">
              <w:rPr>
                <w:rStyle w:val="Hyperlink"/>
                <w:rFonts w:cs="Times New Roman"/>
                <w:bCs/>
                <w:noProof/>
                <w:rtl/>
              </w:rPr>
              <w:t xml:space="preserve"> </w:t>
            </w:r>
            <w:r w:rsidRPr="002542B5">
              <w:rPr>
                <w:rStyle w:val="Hyperlink"/>
                <w:rFonts w:cs="Times New Roman" w:hint="eastAsia"/>
                <w:bCs/>
                <w:noProof/>
                <w:rtl/>
              </w:rPr>
              <w:t>والمغادرة</w:t>
            </w:r>
            <w:r>
              <w:rPr>
                <w:noProof/>
                <w:webHidden/>
              </w:rPr>
              <w:tab/>
            </w:r>
            <w:r>
              <w:rPr>
                <w:noProof/>
                <w:webHidden/>
              </w:rPr>
              <w:fldChar w:fldCharType="begin"/>
            </w:r>
            <w:r>
              <w:rPr>
                <w:noProof/>
                <w:webHidden/>
              </w:rPr>
              <w:instrText xml:space="preserve"> PAGEREF _Toc208566542 \h </w:instrText>
            </w:r>
            <w:r>
              <w:rPr>
                <w:noProof/>
                <w:webHidden/>
              </w:rPr>
            </w:r>
            <w:r>
              <w:rPr>
                <w:noProof/>
                <w:webHidden/>
              </w:rPr>
              <w:fldChar w:fldCharType="separate"/>
            </w:r>
            <w:r>
              <w:rPr>
                <w:noProof/>
                <w:webHidden/>
              </w:rPr>
              <w:t>5</w:t>
            </w:r>
            <w:r>
              <w:rPr>
                <w:noProof/>
                <w:webHidden/>
              </w:rPr>
              <w:fldChar w:fldCharType="end"/>
            </w:r>
          </w:hyperlink>
        </w:p>
        <w:p w14:paraId="2785DE54" w14:textId="0E313BE9" w:rsidR="00D922A0" w:rsidRDefault="00D922A0">
          <w:pPr>
            <w:pStyle w:val="TOC2"/>
            <w:tabs>
              <w:tab w:val="left" w:pos="1200"/>
              <w:tab w:val="right" w:leader="dot" w:pos="9016"/>
            </w:tabs>
            <w:rPr>
              <w:rFonts w:asciiTheme="minorHAnsi" w:eastAsiaTheme="minorEastAsia" w:hAnsiTheme="minorHAnsi" w:cstheme="minorBidi"/>
              <w:noProof/>
              <w:kern w:val="2"/>
              <w14:ligatures w14:val="standardContextual"/>
            </w:rPr>
          </w:pPr>
          <w:hyperlink w:anchor="_Toc208566543" w:history="1">
            <w:r w:rsidRPr="002542B5">
              <w:rPr>
                <w:rStyle w:val="Hyperlink"/>
                <w:rFonts w:cs="Times New Roman"/>
                <w:bCs/>
                <w:noProof/>
                <w:rtl/>
              </w:rPr>
              <w:t>3.3</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الإقامة</w:t>
            </w:r>
            <w:r w:rsidRPr="002542B5">
              <w:rPr>
                <w:rStyle w:val="Hyperlink"/>
                <w:rFonts w:cs="Times New Roman"/>
                <w:bCs/>
                <w:noProof/>
                <w:rtl/>
              </w:rPr>
              <w:t>:</w:t>
            </w:r>
            <w:r>
              <w:rPr>
                <w:noProof/>
                <w:webHidden/>
              </w:rPr>
              <w:tab/>
            </w:r>
            <w:r>
              <w:rPr>
                <w:noProof/>
                <w:webHidden/>
              </w:rPr>
              <w:fldChar w:fldCharType="begin"/>
            </w:r>
            <w:r>
              <w:rPr>
                <w:noProof/>
                <w:webHidden/>
              </w:rPr>
              <w:instrText xml:space="preserve"> PAGEREF _Toc208566543 \h </w:instrText>
            </w:r>
            <w:r>
              <w:rPr>
                <w:noProof/>
                <w:webHidden/>
              </w:rPr>
            </w:r>
            <w:r>
              <w:rPr>
                <w:noProof/>
                <w:webHidden/>
              </w:rPr>
              <w:fldChar w:fldCharType="separate"/>
            </w:r>
            <w:r>
              <w:rPr>
                <w:noProof/>
                <w:webHidden/>
              </w:rPr>
              <w:t>7</w:t>
            </w:r>
            <w:r>
              <w:rPr>
                <w:noProof/>
                <w:webHidden/>
              </w:rPr>
              <w:fldChar w:fldCharType="end"/>
            </w:r>
          </w:hyperlink>
        </w:p>
        <w:p w14:paraId="55AEF622" w14:textId="0D2265CB"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44" w:history="1">
            <w:r w:rsidRPr="002542B5">
              <w:rPr>
                <w:rStyle w:val="Hyperlink"/>
                <w:rFonts w:cs="Times New Roman"/>
                <w:bCs/>
                <w:noProof/>
                <w:rtl/>
              </w:rPr>
              <w:t>3.4</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ترتيبات</w:t>
            </w:r>
            <w:r w:rsidRPr="002542B5">
              <w:rPr>
                <w:rStyle w:val="Hyperlink"/>
                <w:rFonts w:cs="Times New Roman"/>
                <w:bCs/>
                <w:noProof/>
                <w:rtl/>
              </w:rPr>
              <w:t xml:space="preserve"> </w:t>
            </w:r>
            <w:r w:rsidRPr="002542B5">
              <w:rPr>
                <w:rStyle w:val="Hyperlink"/>
                <w:rFonts w:cs="Times New Roman" w:hint="eastAsia"/>
                <w:bCs/>
                <w:noProof/>
                <w:rtl/>
              </w:rPr>
              <w:t>الانتقال</w:t>
            </w:r>
            <w:r>
              <w:rPr>
                <w:noProof/>
                <w:webHidden/>
              </w:rPr>
              <w:tab/>
            </w:r>
            <w:r>
              <w:rPr>
                <w:noProof/>
                <w:webHidden/>
              </w:rPr>
              <w:fldChar w:fldCharType="begin"/>
            </w:r>
            <w:r>
              <w:rPr>
                <w:noProof/>
                <w:webHidden/>
              </w:rPr>
              <w:instrText xml:space="preserve"> PAGEREF _Toc208566544 \h </w:instrText>
            </w:r>
            <w:r>
              <w:rPr>
                <w:noProof/>
                <w:webHidden/>
              </w:rPr>
            </w:r>
            <w:r>
              <w:rPr>
                <w:noProof/>
                <w:webHidden/>
              </w:rPr>
              <w:fldChar w:fldCharType="separate"/>
            </w:r>
            <w:r>
              <w:rPr>
                <w:noProof/>
                <w:webHidden/>
              </w:rPr>
              <w:t>8</w:t>
            </w:r>
            <w:r>
              <w:rPr>
                <w:noProof/>
                <w:webHidden/>
              </w:rPr>
              <w:fldChar w:fldCharType="end"/>
            </w:r>
          </w:hyperlink>
        </w:p>
        <w:p w14:paraId="34256A57" w14:textId="70BDC2EF" w:rsidR="00D922A0" w:rsidRDefault="00D922A0">
          <w:pPr>
            <w:pStyle w:val="TOC2"/>
            <w:tabs>
              <w:tab w:val="left" w:pos="6278"/>
              <w:tab w:val="right" w:leader="dot" w:pos="9016"/>
            </w:tabs>
            <w:rPr>
              <w:rFonts w:asciiTheme="minorHAnsi" w:eastAsiaTheme="minorEastAsia" w:hAnsiTheme="minorHAnsi" w:cstheme="minorBidi"/>
              <w:noProof/>
              <w:kern w:val="2"/>
              <w14:ligatures w14:val="standardContextual"/>
            </w:rPr>
          </w:pPr>
          <w:hyperlink w:anchor="_Toc208566545" w:history="1">
            <w:r w:rsidRPr="002542B5">
              <w:rPr>
                <w:rStyle w:val="Hyperlink"/>
                <w:rFonts w:cs="Times New Roman"/>
                <w:bCs/>
                <w:noProof/>
                <w:rtl/>
              </w:rPr>
              <w:t>3.5</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مراسم</w:t>
            </w:r>
            <w:r w:rsidRPr="002542B5">
              <w:rPr>
                <w:rStyle w:val="Hyperlink"/>
                <w:rFonts w:cs="Times New Roman"/>
                <w:bCs/>
                <w:noProof/>
                <w:rtl/>
              </w:rPr>
              <w:t xml:space="preserve"> </w:t>
            </w:r>
            <w:r w:rsidRPr="002542B5">
              <w:rPr>
                <w:rStyle w:val="Hyperlink"/>
                <w:rFonts w:cs="Times New Roman" w:hint="eastAsia"/>
                <w:bCs/>
                <w:noProof/>
                <w:rtl/>
              </w:rPr>
              <w:t>الوصول</w:t>
            </w:r>
            <w:r w:rsidRPr="002542B5">
              <w:rPr>
                <w:rStyle w:val="Hyperlink"/>
                <w:rFonts w:cs="Times New Roman"/>
                <w:bCs/>
                <w:noProof/>
                <w:rtl/>
              </w:rPr>
              <w:t xml:space="preserve"> </w:t>
            </w:r>
            <w:r w:rsidRPr="002542B5">
              <w:rPr>
                <w:rStyle w:val="Hyperlink"/>
                <w:rFonts w:cs="Times New Roman" w:hint="eastAsia"/>
                <w:bCs/>
                <w:noProof/>
                <w:rtl/>
              </w:rPr>
              <w:t>والمغادرة</w:t>
            </w:r>
            <w:r w:rsidRPr="002542B5">
              <w:rPr>
                <w:rStyle w:val="Hyperlink"/>
                <w:rFonts w:cs="Times New Roman"/>
                <w:bCs/>
                <w:noProof/>
                <w:rtl/>
              </w:rPr>
              <w:t xml:space="preserve"> </w:t>
            </w:r>
            <w:r w:rsidRPr="002542B5">
              <w:rPr>
                <w:rStyle w:val="Hyperlink"/>
                <w:rFonts w:cs="Times New Roman" w:hint="eastAsia"/>
                <w:bCs/>
                <w:noProof/>
                <w:rtl/>
              </w:rPr>
              <w:t>في</w:t>
            </w:r>
            <w:r w:rsidRPr="002542B5">
              <w:rPr>
                <w:rStyle w:val="Hyperlink"/>
                <w:rFonts w:cs="Times New Roman"/>
                <w:bCs/>
                <w:noProof/>
                <w:rtl/>
              </w:rPr>
              <w:t xml:space="preserve"> </w:t>
            </w:r>
            <w:r w:rsidRPr="002542B5">
              <w:rPr>
                <w:rStyle w:val="Hyperlink"/>
                <w:rFonts w:cs="Times New Roman" w:hint="eastAsia"/>
                <w:bCs/>
                <w:noProof/>
                <w:rtl/>
              </w:rPr>
              <w:t>مكان</w:t>
            </w:r>
            <w:r w:rsidRPr="002542B5">
              <w:rPr>
                <w:rStyle w:val="Hyperlink"/>
                <w:rFonts w:cs="Times New Roman"/>
                <w:bCs/>
                <w:noProof/>
                <w:rtl/>
              </w:rPr>
              <w:t xml:space="preserve"> </w:t>
            </w:r>
            <w:r w:rsidRPr="002542B5">
              <w:rPr>
                <w:rStyle w:val="Hyperlink"/>
                <w:rFonts w:cs="Times New Roman" w:hint="eastAsia"/>
                <w:bCs/>
                <w:noProof/>
                <w:rtl/>
              </w:rPr>
              <w:t>الانعقاد</w:t>
            </w:r>
            <w:r w:rsidRPr="002542B5">
              <w:rPr>
                <w:rStyle w:val="Hyperlink"/>
                <w:rFonts w:cs="Times New Roman"/>
                <w:bCs/>
                <w:noProof/>
                <w:rtl/>
              </w:rPr>
              <w:t xml:space="preserve"> (</w:t>
            </w:r>
            <w:r w:rsidRPr="002542B5">
              <w:rPr>
                <w:rStyle w:val="Hyperlink"/>
                <w:rFonts w:cs="Times New Roman" w:hint="eastAsia"/>
                <w:bCs/>
                <w:noProof/>
                <w:rtl/>
              </w:rPr>
              <w:t>مركز</w:t>
            </w:r>
            <w:r w:rsidRPr="002542B5">
              <w:rPr>
                <w:rStyle w:val="Hyperlink"/>
                <w:rFonts w:cs="Times New Roman"/>
                <w:bCs/>
                <w:noProof/>
                <w:rtl/>
              </w:rPr>
              <w:t xml:space="preserve"> </w:t>
            </w:r>
            <w:r w:rsidRPr="002542B5">
              <w:rPr>
                <w:rStyle w:val="Hyperlink"/>
                <w:rFonts w:cs="Times New Roman" w:hint="eastAsia"/>
                <w:bCs/>
                <w:noProof/>
                <w:rtl/>
              </w:rPr>
              <w:t>كينياتا</w:t>
            </w:r>
            <w:r w:rsidRPr="002542B5">
              <w:rPr>
                <w:rStyle w:val="Hyperlink"/>
                <w:rFonts w:cs="Times New Roman"/>
                <w:bCs/>
                <w:noProof/>
                <w:rtl/>
              </w:rPr>
              <w:t xml:space="preserve"> </w:t>
            </w:r>
            <w:r w:rsidRPr="002542B5">
              <w:rPr>
                <w:rStyle w:val="Hyperlink"/>
                <w:rFonts w:cs="Times New Roman" w:hint="eastAsia"/>
                <w:bCs/>
                <w:noProof/>
                <w:rtl/>
              </w:rPr>
              <w:t>الدولي</w:t>
            </w:r>
            <w:r w:rsidRPr="002542B5">
              <w:rPr>
                <w:rStyle w:val="Hyperlink"/>
                <w:rFonts w:cs="Times New Roman"/>
                <w:bCs/>
                <w:noProof/>
                <w:rtl/>
              </w:rPr>
              <w:t xml:space="preserve"> </w:t>
            </w:r>
            <w:r w:rsidRPr="002542B5">
              <w:rPr>
                <w:rStyle w:val="Hyperlink"/>
                <w:rFonts w:cs="Times New Roman" w:hint="eastAsia"/>
                <w:bCs/>
                <w:noProof/>
                <w:rtl/>
              </w:rPr>
              <w:t>للمؤتمرات</w:t>
            </w:r>
            <w:r w:rsidRPr="002542B5">
              <w:rPr>
                <w:rStyle w:val="Hyperlink"/>
                <w:rFonts w:cs="Times New Roman"/>
                <w:bCs/>
                <w:noProof/>
                <w:rtl/>
              </w:rPr>
              <w:t>)</w:t>
            </w:r>
            <w:r>
              <w:rPr>
                <w:noProof/>
                <w:webHidden/>
              </w:rPr>
              <w:tab/>
            </w:r>
            <w:r>
              <w:rPr>
                <w:noProof/>
                <w:webHidden/>
              </w:rPr>
              <w:fldChar w:fldCharType="begin"/>
            </w:r>
            <w:r>
              <w:rPr>
                <w:noProof/>
                <w:webHidden/>
              </w:rPr>
              <w:instrText xml:space="preserve"> PAGEREF _Toc208566545 \h </w:instrText>
            </w:r>
            <w:r>
              <w:rPr>
                <w:noProof/>
                <w:webHidden/>
              </w:rPr>
            </w:r>
            <w:r>
              <w:rPr>
                <w:noProof/>
                <w:webHidden/>
              </w:rPr>
              <w:fldChar w:fldCharType="separate"/>
            </w:r>
            <w:r>
              <w:rPr>
                <w:noProof/>
                <w:webHidden/>
              </w:rPr>
              <w:t>9</w:t>
            </w:r>
            <w:r>
              <w:rPr>
                <w:noProof/>
                <w:webHidden/>
              </w:rPr>
              <w:fldChar w:fldCharType="end"/>
            </w:r>
          </w:hyperlink>
        </w:p>
        <w:p w14:paraId="1A6D6C57" w14:textId="16E19377" w:rsidR="00D922A0" w:rsidRDefault="00D922A0">
          <w:pPr>
            <w:pStyle w:val="TOC1"/>
            <w:tabs>
              <w:tab w:val="left" w:pos="2425"/>
              <w:tab w:val="right" w:leader="dot" w:pos="9016"/>
            </w:tabs>
            <w:rPr>
              <w:rFonts w:asciiTheme="minorHAnsi" w:eastAsiaTheme="minorEastAsia" w:hAnsiTheme="minorHAnsi" w:cstheme="minorBidi"/>
              <w:noProof/>
              <w:kern w:val="2"/>
              <w14:ligatures w14:val="standardContextual"/>
            </w:rPr>
          </w:pPr>
          <w:hyperlink w:anchor="_Toc208566546" w:history="1">
            <w:r w:rsidRPr="002542B5">
              <w:rPr>
                <w:rStyle w:val="Hyperlink"/>
                <w:rFonts w:cs="Times New Roman"/>
                <w:bCs/>
                <w:noProof/>
                <w:rtl/>
              </w:rPr>
              <w:t>4.</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بروتوكولات</w:t>
            </w:r>
            <w:r w:rsidRPr="002542B5">
              <w:rPr>
                <w:rStyle w:val="Hyperlink"/>
                <w:rFonts w:cs="Times New Roman"/>
                <w:bCs/>
                <w:noProof/>
                <w:rtl/>
              </w:rPr>
              <w:t xml:space="preserve"> </w:t>
            </w:r>
            <w:r w:rsidRPr="002542B5">
              <w:rPr>
                <w:rStyle w:val="Hyperlink"/>
                <w:rFonts w:cs="Times New Roman" w:hint="eastAsia"/>
                <w:bCs/>
                <w:noProof/>
                <w:rtl/>
              </w:rPr>
              <w:t>الرعاية</w:t>
            </w:r>
            <w:r w:rsidRPr="002542B5">
              <w:rPr>
                <w:rStyle w:val="Hyperlink"/>
                <w:rFonts w:cs="Times New Roman"/>
                <w:bCs/>
                <w:noProof/>
                <w:rtl/>
              </w:rPr>
              <w:t xml:space="preserve"> </w:t>
            </w:r>
            <w:r w:rsidRPr="002542B5">
              <w:rPr>
                <w:rStyle w:val="Hyperlink"/>
                <w:rFonts w:cs="Times New Roman" w:hint="eastAsia"/>
                <w:bCs/>
                <w:noProof/>
                <w:rtl/>
              </w:rPr>
              <w:t>الصحية</w:t>
            </w:r>
            <w:r>
              <w:rPr>
                <w:noProof/>
                <w:webHidden/>
              </w:rPr>
              <w:tab/>
            </w:r>
            <w:r>
              <w:rPr>
                <w:noProof/>
                <w:webHidden/>
              </w:rPr>
              <w:fldChar w:fldCharType="begin"/>
            </w:r>
            <w:r>
              <w:rPr>
                <w:noProof/>
                <w:webHidden/>
              </w:rPr>
              <w:instrText xml:space="preserve"> PAGEREF _Toc208566546 \h </w:instrText>
            </w:r>
            <w:r>
              <w:rPr>
                <w:noProof/>
                <w:webHidden/>
              </w:rPr>
            </w:r>
            <w:r>
              <w:rPr>
                <w:noProof/>
                <w:webHidden/>
              </w:rPr>
              <w:fldChar w:fldCharType="separate"/>
            </w:r>
            <w:r>
              <w:rPr>
                <w:noProof/>
                <w:webHidden/>
              </w:rPr>
              <w:t>10</w:t>
            </w:r>
            <w:r>
              <w:rPr>
                <w:noProof/>
                <w:webHidden/>
              </w:rPr>
              <w:fldChar w:fldCharType="end"/>
            </w:r>
          </w:hyperlink>
        </w:p>
        <w:p w14:paraId="72E20C2F" w14:textId="2B1B640A" w:rsidR="00D922A0" w:rsidRDefault="00D922A0">
          <w:pPr>
            <w:pStyle w:val="TOC2"/>
            <w:tabs>
              <w:tab w:val="left" w:pos="2335"/>
              <w:tab w:val="right" w:leader="dot" w:pos="9016"/>
            </w:tabs>
            <w:rPr>
              <w:rFonts w:asciiTheme="minorHAnsi" w:eastAsiaTheme="minorEastAsia" w:hAnsiTheme="minorHAnsi" w:cstheme="minorBidi"/>
              <w:noProof/>
              <w:kern w:val="2"/>
              <w14:ligatures w14:val="standardContextual"/>
            </w:rPr>
          </w:pPr>
          <w:hyperlink w:anchor="_Toc208566547" w:history="1">
            <w:r w:rsidRPr="002542B5">
              <w:rPr>
                <w:rStyle w:val="Hyperlink"/>
                <w:rFonts w:cs="Times New Roman"/>
                <w:bCs/>
                <w:noProof/>
                <w:rtl/>
              </w:rPr>
              <w:t>4.1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معلومات</w:t>
            </w:r>
            <w:r w:rsidRPr="002542B5">
              <w:rPr>
                <w:rStyle w:val="Hyperlink"/>
                <w:rFonts w:cs="Times New Roman"/>
                <w:bCs/>
                <w:noProof/>
                <w:rtl/>
              </w:rPr>
              <w:t xml:space="preserve"> </w:t>
            </w:r>
            <w:r w:rsidRPr="002542B5">
              <w:rPr>
                <w:rStyle w:val="Hyperlink"/>
                <w:rFonts w:cs="Times New Roman" w:hint="eastAsia"/>
                <w:bCs/>
                <w:noProof/>
                <w:rtl/>
              </w:rPr>
              <w:t>الصحة</w:t>
            </w:r>
            <w:r w:rsidRPr="002542B5">
              <w:rPr>
                <w:rStyle w:val="Hyperlink"/>
                <w:rFonts w:cs="Times New Roman"/>
                <w:bCs/>
                <w:noProof/>
                <w:rtl/>
              </w:rPr>
              <w:t xml:space="preserve"> </w:t>
            </w:r>
            <w:r w:rsidRPr="002542B5">
              <w:rPr>
                <w:rStyle w:val="Hyperlink"/>
                <w:rFonts w:cs="Times New Roman" w:hint="eastAsia"/>
                <w:bCs/>
                <w:noProof/>
                <w:rtl/>
              </w:rPr>
              <w:t>بالمنافذ</w:t>
            </w:r>
            <w:r>
              <w:rPr>
                <w:noProof/>
                <w:webHidden/>
              </w:rPr>
              <w:tab/>
            </w:r>
            <w:r>
              <w:rPr>
                <w:noProof/>
                <w:webHidden/>
              </w:rPr>
              <w:fldChar w:fldCharType="begin"/>
            </w:r>
            <w:r>
              <w:rPr>
                <w:noProof/>
                <w:webHidden/>
              </w:rPr>
              <w:instrText xml:space="preserve"> PAGEREF _Toc208566547 \h </w:instrText>
            </w:r>
            <w:r>
              <w:rPr>
                <w:noProof/>
                <w:webHidden/>
              </w:rPr>
            </w:r>
            <w:r>
              <w:rPr>
                <w:noProof/>
                <w:webHidden/>
              </w:rPr>
              <w:fldChar w:fldCharType="separate"/>
            </w:r>
            <w:r>
              <w:rPr>
                <w:noProof/>
                <w:webHidden/>
              </w:rPr>
              <w:t>10</w:t>
            </w:r>
            <w:r>
              <w:rPr>
                <w:noProof/>
                <w:webHidden/>
              </w:rPr>
              <w:fldChar w:fldCharType="end"/>
            </w:r>
          </w:hyperlink>
        </w:p>
        <w:p w14:paraId="64FA6B52" w14:textId="3BF542BF" w:rsidR="00D922A0" w:rsidRDefault="00D922A0">
          <w:pPr>
            <w:pStyle w:val="TOC2"/>
            <w:tabs>
              <w:tab w:val="left" w:pos="3459"/>
              <w:tab w:val="right" w:leader="dot" w:pos="9016"/>
            </w:tabs>
            <w:rPr>
              <w:rFonts w:asciiTheme="minorHAnsi" w:eastAsiaTheme="minorEastAsia" w:hAnsiTheme="minorHAnsi" w:cstheme="minorBidi"/>
              <w:noProof/>
              <w:kern w:val="2"/>
              <w14:ligatures w14:val="standardContextual"/>
            </w:rPr>
          </w:pPr>
          <w:hyperlink w:anchor="_Toc208566548" w:history="1">
            <w:r w:rsidRPr="002542B5">
              <w:rPr>
                <w:rStyle w:val="Hyperlink"/>
                <w:rFonts w:cs="Times New Roman"/>
                <w:bCs/>
                <w:noProof/>
                <w:rtl/>
              </w:rPr>
              <w:t>4.2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المستشفيات</w:t>
            </w:r>
            <w:r w:rsidRPr="002542B5">
              <w:rPr>
                <w:rStyle w:val="Hyperlink"/>
                <w:rFonts w:cs="Times New Roman"/>
                <w:bCs/>
                <w:noProof/>
                <w:rtl/>
              </w:rPr>
              <w:t xml:space="preserve"> </w:t>
            </w:r>
            <w:r w:rsidRPr="002542B5">
              <w:rPr>
                <w:rStyle w:val="Hyperlink"/>
                <w:rFonts w:cs="Times New Roman" w:hint="eastAsia"/>
                <w:bCs/>
                <w:noProof/>
                <w:rtl/>
              </w:rPr>
              <w:t>المرجعية</w:t>
            </w:r>
            <w:r w:rsidRPr="002542B5">
              <w:rPr>
                <w:rStyle w:val="Hyperlink"/>
                <w:rFonts w:cs="Times New Roman"/>
                <w:bCs/>
                <w:noProof/>
                <w:rtl/>
              </w:rPr>
              <w:t xml:space="preserve"> </w:t>
            </w:r>
            <w:r w:rsidRPr="002542B5">
              <w:rPr>
                <w:rStyle w:val="Hyperlink"/>
                <w:rFonts w:cs="Times New Roman" w:hint="eastAsia"/>
                <w:bCs/>
                <w:noProof/>
                <w:rtl/>
              </w:rPr>
              <w:t>والتأمين</w:t>
            </w:r>
            <w:r w:rsidRPr="002542B5">
              <w:rPr>
                <w:rStyle w:val="Hyperlink"/>
                <w:rFonts w:cs="Times New Roman"/>
                <w:bCs/>
                <w:noProof/>
                <w:rtl/>
              </w:rPr>
              <w:t xml:space="preserve"> </w:t>
            </w:r>
            <w:r w:rsidRPr="002542B5">
              <w:rPr>
                <w:rStyle w:val="Hyperlink"/>
                <w:rFonts w:cs="Times New Roman" w:hint="eastAsia"/>
                <w:bCs/>
                <w:noProof/>
                <w:rtl/>
              </w:rPr>
              <w:t>الصحي</w:t>
            </w:r>
            <w:r>
              <w:rPr>
                <w:noProof/>
                <w:webHidden/>
              </w:rPr>
              <w:tab/>
            </w:r>
            <w:r>
              <w:rPr>
                <w:noProof/>
                <w:webHidden/>
              </w:rPr>
              <w:fldChar w:fldCharType="begin"/>
            </w:r>
            <w:r>
              <w:rPr>
                <w:noProof/>
                <w:webHidden/>
              </w:rPr>
              <w:instrText xml:space="preserve"> PAGEREF _Toc208566548 \h </w:instrText>
            </w:r>
            <w:r>
              <w:rPr>
                <w:noProof/>
                <w:webHidden/>
              </w:rPr>
            </w:r>
            <w:r>
              <w:rPr>
                <w:noProof/>
                <w:webHidden/>
              </w:rPr>
              <w:fldChar w:fldCharType="separate"/>
            </w:r>
            <w:r>
              <w:rPr>
                <w:noProof/>
                <w:webHidden/>
              </w:rPr>
              <w:t>10</w:t>
            </w:r>
            <w:r>
              <w:rPr>
                <w:noProof/>
                <w:webHidden/>
              </w:rPr>
              <w:fldChar w:fldCharType="end"/>
            </w:r>
          </w:hyperlink>
        </w:p>
        <w:p w14:paraId="75F4198E" w14:textId="00B5944B"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49" w:history="1">
            <w:r w:rsidRPr="002542B5">
              <w:rPr>
                <w:rStyle w:val="Hyperlink"/>
                <w:rFonts w:cs="Times New Roman"/>
                <w:bCs/>
                <w:noProof/>
                <w:rtl/>
              </w:rPr>
              <w:t>4.3</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العيادات</w:t>
            </w:r>
            <w:r w:rsidRPr="002542B5">
              <w:rPr>
                <w:rStyle w:val="Hyperlink"/>
                <w:rFonts w:cs="Times New Roman"/>
                <w:bCs/>
                <w:noProof/>
                <w:rtl/>
              </w:rPr>
              <w:t xml:space="preserve"> </w:t>
            </w:r>
            <w:r w:rsidRPr="002542B5">
              <w:rPr>
                <w:rStyle w:val="Hyperlink"/>
                <w:rFonts w:cs="Times New Roman" w:hint="eastAsia"/>
                <w:bCs/>
                <w:noProof/>
                <w:rtl/>
              </w:rPr>
              <w:t>الطبية</w:t>
            </w:r>
            <w:r>
              <w:rPr>
                <w:noProof/>
                <w:webHidden/>
              </w:rPr>
              <w:tab/>
            </w:r>
            <w:r>
              <w:rPr>
                <w:noProof/>
                <w:webHidden/>
              </w:rPr>
              <w:fldChar w:fldCharType="begin"/>
            </w:r>
            <w:r>
              <w:rPr>
                <w:noProof/>
                <w:webHidden/>
              </w:rPr>
              <w:instrText xml:space="preserve"> PAGEREF _Toc208566549 \h </w:instrText>
            </w:r>
            <w:r>
              <w:rPr>
                <w:noProof/>
                <w:webHidden/>
              </w:rPr>
            </w:r>
            <w:r>
              <w:rPr>
                <w:noProof/>
                <w:webHidden/>
              </w:rPr>
              <w:fldChar w:fldCharType="separate"/>
            </w:r>
            <w:r>
              <w:rPr>
                <w:noProof/>
                <w:webHidden/>
              </w:rPr>
              <w:t>10</w:t>
            </w:r>
            <w:r>
              <w:rPr>
                <w:noProof/>
                <w:webHidden/>
              </w:rPr>
              <w:fldChar w:fldCharType="end"/>
            </w:r>
          </w:hyperlink>
        </w:p>
        <w:p w14:paraId="30854496" w14:textId="0B35B907" w:rsidR="00D922A0" w:rsidRDefault="00D922A0">
          <w:pPr>
            <w:pStyle w:val="TOC1"/>
            <w:tabs>
              <w:tab w:val="left" w:pos="2321"/>
              <w:tab w:val="right" w:leader="dot" w:pos="9016"/>
            </w:tabs>
            <w:rPr>
              <w:rFonts w:asciiTheme="minorHAnsi" w:eastAsiaTheme="minorEastAsia" w:hAnsiTheme="minorHAnsi" w:cstheme="minorBidi"/>
              <w:noProof/>
              <w:kern w:val="2"/>
              <w14:ligatures w14:val="standardContextual"/>
            </w:rPr>
          </w:pPr>
          <w:hyperlink w:anchor="_Toc208566550" w:history="1">
            <w:r w:rsidRPr="002542B5">
              <w:rPr>
                <w:rStyle w:val="Hyperlink"/>
                <w:rFonts w:cs="Times New Roman"/>
                <w:bCs/>
                <w:noProof/>
                <w:rtl/>
              </w:rPr>
              <w:t>5.</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المعلومات</w:t>
            </w:r>
            <w:r w:rsidRPr="002542B5">
              <w:rPr>
                <w:rStyle w:val="Hyperlink"/>
                <w:rFonts w:cs="Times New Roman"/>
                <w:bCs/>
                <w:noProof/>
                <w:rtl/>
              </w:rPr>
              <w:t xml:space="preserve"> </w:t>
            </w:r>
            <w:r w:rsidRPr="002542B5">
              <w:rPr>
                <w:rStyle w:val="Hyperlink"/>
                <w:rFonts w:cs="Times New Roman" w:hint="eastAsia"/>
                <w:bCs/>
                <w:noProof/>
                <w:rtl/>
              </w:rPr>
              <w:t>الأمنية</w:t>
            </w:r>
            <w:r w:rsidRPr="002542B5">
              <w:rPr>
                <w:rStyle w:val="Hyperlink"/>
                <w:rFonts w:cs="Times New Roman"/>
                <w:bCs/>
                <w:noProof/>
                <w:rtl/>
              </w:rPr>
              <w:t xml:space="preserve"> </w:t>
            </w:r>
            <w:r w:rsidRPr="002542B5">
              <w:rPr>
                <w:rStyle w:val="Hyperlink"/>
                <w:rFonts w:cs="Times New Roman" w:hint="eastAsia"/>
                <w:bCs/>
                <w:noProof/>
                <w:rtl/>
              </w:rPr>
              <w:t>والسلامة</w:t>
            </w:r>
            <w:r>
              <w:rPr>
                <w:noProof/>
                <w:webHidden/>
              </w:rPr>
              <w:tab/>
            </w:r>
            <w:r>
              <w:rPr>
                <w:noProof/>
                <w:webHidden/>
              </w:rPr>
              <w:fldChar w:fldCharType="begin"/>
            </w:r>
            <w:r>
              <w:rPr>
                <w:noProof/>
                <w:webHidden/>
              </w:rPr>
              <w:instrText xml:space="preserve"> PAGEREF _Toc208566550 \h </w:instrText>
            </w:r>
            <w:r>
              <w:rPr>
                <w:noProof/>
                <w:webHidden/>
              </w:rPr>
            </w:r>
            <w:r>
              <w:rPr>
                <w:noProof/>
                <w:webHidden/>
              </w:rPr>
              <w:fldChar w:fldCharType="separate"/>
            </w:r>
            <w:r>
              <w:rPr>
                <w:noProof/>
                <w:webHidden/>
              </w:rPr>
              <w:t>11</w:t>
            </w:r>
            <w:r>
              <w:rPr>
                <w:noProof/>
                <w:webHidden/>
              </w:rPr>
              <w:fldChar w:fldCharType="end"/>
            </w:r>
          </w:hyperlink>
        </w:p>
        <w:p w14:paraId="03A50CD5" w14:textId="781309B1" w:rsidR="00D922A0" w:rsidRDefault="00D922A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08566551" w:history="1">
            <w:r w:rsidRPr="002542B5">
              <w:rPr>
                <w:rStyle w:val="Hyperlink"/>
                <w:rFonts w:cs="Times New Roman"/>
                <w:bCs/>
                <w:noProof/>
                <w:rtl/>
              </w:rPr>
              <w:t>5.1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عام</w:t>
            </w:r>
            <w:r>
              <w:rPr>
                <w:noProof/>
                <w:webHidden/>
              </w:rPr>
              <w:tab/>
            </w:r>
            <w:r>
              <w:rPr>
                <w:noProof/>
                <w:webHidden/>
              </w:rPr>
              <w:fldChar w:fldCharType="begin"/>
            </w:r>
            <w:r>
              <w:rPr>
                <w:noProof/>
                <w:webHidden/>
              </w:rPr>
              <w:instrText xml:space="preserve"> PAGEREF _Toc208566551 \h </w:instrText>
            </w:r>
            <w:r>
              <w:rPr>
                <w:noProof/>
                <w:webHidden/>
              </w:rPr>
            </w:r>
            <w:r>
              <w:rPr>
                <w:noProof/>
                <w:webHidden/>
              </w:rPr>
              <w:fldChar w:fldCharType="separate"/>
            </w:r>
            <w:r>
              <w:rPr>
                <w:noProof/>
                <w:webHidden/>
              </w:rPr>
              <w:t>11</w:t>
            </w:r>
            <w:r>
              <w:rPr>
                <w:noProof/>
                <w:webHidden/>
              </w:rPr>
              <w:fldChar w:fldCharType="end"/>
            </w:r>
          </w:hyperlink>
        </w:p>
        <w:p w14:paraId="6DE9EECA" w14:textId="60253A8F" w:rsidR="00D922A0" w:rsidRDefault="00D922A0">
          <w:pPr>
            <w:pStyle w:val="TOC2"/>
            <w:tabs>
              <w:tab w:val="left" w:pos="2139"/>
              <w:tab w:val="right" w:leader="dot" w:pos="9016"/>
            </w:tabs>
            <w:rPr>
              <w:rFonts w:asciiTheme="minorHAnsi" w:eastAsiaTheme="minorEastAsia" w:hAnsiTheme="minorHAnsi" w:cstheme="minorBidi"/>
              <w:noProof/>
              <w:kern w:val="2"/>
              <w14:ligatures w14:val="standardContextual"/>
            </w:rPr>
          </w:pPr>
          <w:hyperlink w:anchor="_Toc208566552" w:history="1">
            <w:r w:rsidRPr="002542B5">
              <w:rPr>
                <w:rStyle w:val="Hyperlink"/>
                <w:rFonts w:cs="Times New Roman"/>
                <w:bCs/>
                <w:noProof/>
                <w:rtl/>
              </w:rPr>
              <w:t>5.2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تصاريح</w:t>
            </w:r>
            <w:r w:rsidRPr="002542B5">
              <w:rPr>
                <w:rStyle w:val="Hyperlink"/>
                <w:rFonts w:cs="Times New Roman"/>
                <w:bCs/>
                <w:noProof/>
                <w:rtl/>
              </w:rPr>
              <w:t xml:space="preserve"> </w:t>
            </w:r>
            <w:r w:rsidRPr="002542B5">
              <w:rPr>
                <w:rStyle w:val="Hyperlink"/>
                <w:rFonts w:cs="Times New Roman" w:hint="eastAsia"/>
                <w:bCs/>
                <w:noProof/>
                <w:rtl/>
              </w:rPr>
              <w:t>حمل</w:t>
            </w:r>
            <w:r w:rsidRPr="002542B5">
              <w:rPr>
                <w:rStyle w:val="Hyperlink"/>
                <w:rFonts w:cs="Times New Roman"/>
                <w:bCs/>
                <w:noProof/>
                <w:rtl/>
              </w:rPr>
              <w:t xml:space="preserve"> </w:t>
            </w:r>
            <w:r w:rsidRPr="002542B5">
              <w:rPr>
                <w:rStyle w:val="Hyperlink"/>
                <w:rFonts w:cs="Times New Roman" w:hint="eastAsia"/>
                <w:bCs/>
                <w:noProof/>
                <w:rtl/>
              </w:rPr>
              <w:t>الأسلحة</w:t>
            </w:r>
            <w:r>
              <w:rPr>
                <w:noProof/>
                <w:webHidden/>
              </w:rPr>
              <w:tab/>
            </w:r>
            <w:r>
              <w:rPr>
                <w:noProof/>
                <w:webHidden/>
              </w:rPr>
              <w:fldChar w:fldCharType="begin"/>
            </w:r>
            <w:r>
              <w:rPr>
                <w:noProof/>
                <w:webHidden/>
              </w:rPr>
              <w:instrText xml:space="preserve"> PAGEREF _Toc208566552 \h </w:instrText>
            </w:r>
            <w:r>
              <w:rPr>
                <w:noProof/>
                <w:webHidden/>
              </w:rPr>
            </w:r>
            <w:r>
              <w:rPr>
                <w:noProof/>
                <w:webHidden/>
              </w:rPr>
              <w:fldChar w:fldCharType="separate"/>
            </w:r>
            <w:r>
              <w:rPr>
                <w:noProof/>
                <w:webHidden/>
              </w:rPr>
              <w:t>11</w:t>
            </w:r>
            <w:r>
              <w:rPr>
                <w:noProof/>
                <w:webHidden/>
              </w:rPr>
              <w:fldChar w:fldCharType="end"/>
            </w:r>
          </w:hyperlink>
        </w:p>
        <w:p w14:paraId="427AAA0D" w14:textId="4F7FA629" w:rsidR="00D922A0" w:rsidRDefault="00D922A0">
          <w:pPr>
            <w:pStyle w:val="TOC2"/>
            <w:tabs>
              <w:tab w:val="left" w:pos="2991"/>
              <w:tab w:val="right" w:leader="dot" w:pos="9016"/>
            </w:tabs>
            <w:rPr>
              <w:rFonts w:asciiTheme="minorHAnsi" w:eastAsiaTheme="minorEastAsia" w:hAnsiTheme="minorHAnsi" w:cstheme="minorBidi"/>
              <w:noProof/>
              <w:kern w:val="2"/>
              <w14:ligatures w14:val="standardContextual"/>
            </w:rPr>
          </w:pPr>
          <w:hyperlink w:anchor="_Toc208566553" w:history="1">
            <w:r w:rsidRPr="002542B5">
              <w:rPr>
                <w:rStyle w:val="Hyperlink"/>
                <w:rFonts w:cs="Times New Roman"/>
                <w:bCs/>
                <w:noProof/>
                <w:rtl/>
              </w:rPr>
              <w:t>5.3</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تصاريح</w:t>
            </w:r>
            <w:r w:rsidRPr="002542B5">
              <w:rPr>
                <w:rStyle w:val="Hyperlink"/>
                <w:rFonts w:cs="Times New Roman"/>
                <w:bCs/>
                <w:noProof/>
                <w:rtl/>
              </w:rPr>
              <w:t xml:space="preserve"> </w:t>
            </w:r>
            <w:r w:rsidRPr="002542B5">
              <w:rPr>
                <w:rStyle w:val="Hyperlink"/>
                <w:rFonts w:cs="Times New Roman" w:hint="eastAsia"/>
                <w:bCs/>
                <w:noProof/>
                <w:rtl/>
              </w:rPr>
              <w:t>أجهزة</w:t>
            </w:r>
            <w:r w:rsidRPr="002542B5">
              <w:rPr>
                <w:rStyle w:val="Hyperlink"/>
                <w:rFonts w:cs="Times New Roman"/>
                <w:bCs/>
                <w:noProof/>
                <w:rtl/>
              </w:rPr>
              <w:t xml:space="preserve"> </w:t>
            </w:r>
            <w:r w:rsidRPr="002542B5">
              <w:rPr>
                <w:rStyle w:val="Hyperlink"/>
                <w:rFonts w:cs="Times New Roman" w:hint="eastAsia"/>
                <w:bCs/>
                <w:noProof/>
                <w:rtl/>
              </w:rPr>
              <w:t>الاتصال</w:t>
            </w:r>
            <w:r w:rsidRPr="002542B5">
              <w:rPr>
                <w:rStyle w:val="Hyperlink"/>
                <w:rFonts w:cs="Times New Roman"/>
                <w:bCs/>
                <w:noProof/>
                <w:rtl/>
              </w:rPr>
              <w:t xml:space="preserve"> </w:t>
            </w:r>
            <w:r w:rsidRPr="002542B5">
              <w:rPr>
                <w:rStyle w:val="Hyperlink"/>
                <w:rFonts w:cs="Times New Roman" w:hint="eastAsia"/>
                <w:bCs/>
                <w:noProof/>
                <w:rtl/>
              </w:rPr>
              <w:t>اللاسلكي</w:t>
            </w:r>
            <w:r>
              <w:rPr>
                <w:noProof/>
                <w:webHidden/>
              </w:rPr>
              <w:tab/>
            </w:r>
            <w:r>
              <w:rPr>
                <w:noProof/>
                <w:webHidden/>
              </w:rPr>
              <w:fldChar w:fldCharType="begin"/>
            </w:r>
            <w:r>
              <w:rPr>
                <w:noProof/>
                <w:webHidden/>
              </w:rPr>
              <w:instrText xml:space="preserve"> PAGEREF _Toc208566553 \h </w:instrText>
            </w:r>
            <w:r>
              <w:rPr>
                <w:noProof/>
                <w:webHidden/>
              </w:rPr>
            </w:r>
            <w:r>
              <w:rPr>
                <w:noProof/>
                <w:webHidden/>
              </w:rPr>
              <w:fldChar w:fldCharType="separate"/>
            </w:r>
            <w:r>
              <w:rPr>
                <w:noProof/>
                <w:webHidden/>
              </w:rPr>
              <w:t>12</w:t>
            </w:r>
            <w:r>
              <w:rPr>
                <w:noProof/>
                <w:webHidden/>
              </w:rPr>
              <w:fldChar w:fldCharType="end"/>
            </w:r>
          </w:hyperlink>
        </w:p>
        <w:p w14:paraId="76DA9980" w14:textId="487E97F5" w:rsidR="00D922A0" w:rsidRDefault="00D922A0">
          <w:pPr>
            <w:pStyle w:val="TOC1"/>
            <w:tabs>
              <w:tab w:val="left" w:pos="1920"/>
              <w:tab w:val="right" w:leader="dot" w:pos="9016"/>
            </w:tabs>
            <w:rPr>
              <w:rFonts w:asciiTheme="minorHAnsi" w:eastAsiaTheme="minorEastAsia" w:hAnsiTheme="minorHAnsi" w:cstheme="minorBidi"/>
              <w:noProof/>
              <w:kern w:val="2"/>
              <w14:ligatures w14:val="standardContextual"/>
            </w:rPr>
          </w:pPr>
          <w:hyperlink w:anchor="_Toc208566554" w:history="1">
            <w:r w:rsidRPr="002542B5">
              <w:rPr>
                <w:rStyle w:val="Hyperlink"/>
                <w:rFonts w:cs="Times New Roman"/>
                <w:bCs/>
                <w:noProof/>
                <w:rtl/>
              </w:rPr>
              <w:t>6.</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الاجتماعات</w:t>
            </w:r>
            <w:r w:rsidRPr="002542B5">
              <w:rPr>
                <w:rStyle w:val="Hyperlink"/>
                <w:rFonts w:cs="Times New Roman"/>
                <w:bCs/>
                <w:noProof/>
                <w:rtl/>
              </w:rPr>
              <w:t xml:space="preserve"> </w:t>
            </w:r>
            <w:r w:rsidRPr="002542B5">
              <w:rPr>
                <w:rStyle w:val="Hyperlink"/>
                <w:rFonts w:cs="Times New Roman" w:hint="eastAsia"/>
                <w:bCs/>
                <w:noProof/>
                <w:rtl/>
              </w:rPr>
              <w:t>الثنائية</w:t>
            </w:r>
            <w:r>
              <w:rPr>
                <w:noProof/>
                <w:webHidden/>
              </w:rPr>
              <w:tab/>
            </w:r>
            <w:r>
              <w:rPr>
                <w:noProof/>
                <w:webHidden/>
              </w:rPr>
              <w:fldChar w:fldCharType="begin"/>
            </w:r>
            <w:r>
              <w:rPr>
                <w:noProof/>
                <w:webHidden/>
              </w:rPr>
              <w:instrText xml:space="preserve"> PAGEREF _Toc208566554 \h </w:instrText>
            </w:r>
            <w:r>
              <w:rPr>
                <w:noProof/>
                <w:webHidden/>
              </w:rPr>
            </w:r>
            <w:r>
              <w:rPr>
                <w:noProof/>
                <w:webHidden/>
              </w:rPr>
              <w:fldChar w:fldCharType="separate"/>
            </w:r>
            <w:r>
              <w:rPr>
                <w:noProof/>
                <w:webHidden/>
              </w:rPr>
              <w:t>12</w:t>
            </w:r>
            <w:r>
              <w:rPr>
                <w:noProof/>
                <w:webHidden/>
              </w:rPr>
              <w:fldChar w:fldCharType="end"/>
            </w:r>
          </w:hyperlink>
        </w:p>
        <w:p w14:paraId="3B3FA91A" w14:textId="5FECE078" w:rsidR="00D922A0" w:rsidRDefault="00D922A0">
          <w:pPr>
            <w:pStyle w:val="TOC1"/>
            <w:tabs>
              <w:tab w:val="left" w:pos="2066"/>
              <w:tab w:val="right" w:leader="dot" w:pos="9016"/>
            </w:tabs>
            <w:rPr>
              <w:rFonts w:asciiTheme="minorHAnsi" w:eastAsiaTheme="minorEastAsia" w:hAnsiTheme="minorHAnsi" w:cstheme="minorBidi"/>
              <w:noProof/>
              <w:kern w:val="2"/>
              <w14:ligatures w14:val="standardContextual"/>
            </w:rPr>
          </w:pPr>
          <w:hyperlink w:anchor="_Toc208566555" w:history="1">
            <w:r w:rsidRPr="002542B5">
              <w:rPr>
                <w:rStyle w:val="Hyperlink"/>
                <w:rFonts w:cs="Times New Roman"/>
                <w:bCs/>
                <w:noProof/>
                <w:rtl/>
              </w:rPr>
              <w:t>7.</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معلومات</w:t>
            </w:r>
            <w:r w:rsidRPr="002542B5">
              <w:rPr>
                <w:rStyle w:val="Hyperlink"/>
                <w:rFonts w:cs="Times New Roman"/>
                <w:bCs/>
                <w:noProof/>
                <w:rtl/>
              </w:rPr>
              <w:t xml:space="preserve"> </w:t>
            </w:r>
            <w:r w:rsidRPr="002542B5">
              <w:rPr>
                <w:rStyle w:val="Hyperlink"/>
                <w:rFonts w:cs="Times New Roman" w:hint="eastAsia"/>
                <w:bCs/>
                <w:noProof/>
                <w:rtl/>
              </w:rPr>
              <w:t>عامة</w:t>
            </w:r>
            <w:r w:rsidRPr="002542B5">
              <w:rPr>
                <w:rStyle w:val="Hyperlink"/>
                <w:rFonts w:cs="Times New Roman"/>
                <w:bCs/>
                <w:noProof/>
                <w:rtl/>
              </w:rPr>
              <w:t xml:space="preserve"> </w:t>
            </w:r>
            <w:r w:rsidRPr="002542B5">
              <w:rPr>
                <w:rStyle w:val="Hyperlink"/>
                <w:rFonts w:cs="Times New Roman" w:hint="eastAsia"/>
                <w:bCs/>
                <w:noProof/>
                <w:rtl/>
              </w:rPr>
              <w:t>عن</w:t>
            </w:r>
            <w:r w:rsidRPr="002542B5">
              <w:rPr>
                <w:rStyle w:val="Hyperlink"/>
                <w:rFonts w:cs="Times New Roman"/>
                <w:bCs/>
                <w:noProof/>
                <w:rtl/>
              </w:rPr>
              <w:t xml:space="preserve"> </w:t>
            </w:r>
            <w:r w:rsidRPr="002542B5">
              <w:rPr>
                <w:rStyle w:val="Hyperlink"/>
                <w:rFonts w:cs="Times New Roman" w:hint="eastAsia"/>
                <w:bCs/>
                <w:noProof/>
                <w:rtl/>
              </w:rPr>
              <w:t>كينيا</w:t>
            </w:r>
            <w:r>
              <w:rPr>
                <w:noProof/>
                <w:webHidden/>
              </w:rPr>
              <w:tab/>
            </w:r>
            <w:r>
              <w:rPr>
                <w:noProof/>
                <w:webHidden/>
              </w:rPr>
              <w:fldChar w:fldCharType="begin"/>
            </w:r>
            <w:r>
              <w:rPr>
                <w:noProof/>
                <w:webHidden/>
              </w:rPr>
              <w:instrText xml:space="preserve"> PAGEREF _Toc208566555 \h </w:instrText>
            </w:r>
            <w:r>
              <w:rPr>
                <w:noProof/>
                <w:webHidden/>
              </w:rPr>
            </w:r>
            <w:r>
              <w:rPr>
                <w:noProof/>
                <w:webHidden/>
              </w:rPr>
              <w:fldChar w:fldCharType="separate"/>
            </w:r>
            <w:r>
              <w:rPr>
                <w:noProof/>
                <w:webHidden/>
              </w:rPr>
              <w:t>12</w:t>
            </w:r>
            <w:r>
              <w:rPr>
                <w:noProof/>
                <w:webHidden/>
              </w:rPr>
              <w:fldChar w:fldCharType="end"/>
            </w:r>
          </w:hyperlink>
        </w:p>
        <w:p w14:paraId="14472FFA" w14:textId="5D7E1BA6" w:rsidR="00D922A0" w:rsidRDefault="00D922A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08566556" w:history="1">
            <w:r w:rsidRPr="002542B5">
              <w:rPr>
                <w:rStyle w:val="Hyperlink"/>
                <w:rFonts w:cs="Times New Roman"/>
                <w:bCs/>
                <w:noProof/>
                <w:rtl/>
              </w:rPr>
              <w:t>7.1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عام</w:t>
            </w:r>
            <w:r>
              <w:rPr>
                <w:noProof/>
                <w:webHidden/>
              </w:rPr>
              <w:tab/>
            </w:r>
            <w:r>
              <w:rPr>
                <w:noProof/>
                <w:webHidden/>
              </w:rPr>
              <w:fldChar w:fldCharType="begin"/>
            </w:r>
            <w:r>
              <w:rPr>
                <w:noProof/>
                <w:webHidden/>
              </w:rPr>
              <w:instrText xml:space="preserve"> PAGEREF _Toc208566556 \h </w:instrText>
            </w:r>
            <w:r>
              <w:rPr>
                <w:noProof/>
                <w:webHidden/>
              </w:rPr>
            </w:r>
            <w:r>
              <w:rPr>
                <w:noProof/>
                <w:webHidden/>
              </w:rPr>
              <w:fldChar w:fldCharType="separate"/>
            </w:r>
            <w:r>
              <w:rPr>
                <w:noProof/>
                <w:webHidden/>
              </w:rPr>
              <w:t>12</w:t>
            </w:r>
            <w:r>
              <w:rPr>
                <w:noProof/>
                <w:webHidden/>
              </w:rPr>
              <w:fldChar w:fldCharType="end"/>
            </w:r>
          </w:hyperlink>
        </w:p>
        <w:p w14:paraId="0A084205" w14:textId="37F36683" w:rsidR="00D922A0" w:rsidRDefault="00D922A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08566557" w:history="1">
            <w:r w:rsidRPr="002542B5">
              <w:rPr>
                <w:rStyle w:val="Hyperlink"/>
                <w:rFonts w:cs="Times New Roman"/>
                <w:bCs/>
                <w:noProof/>
                <w:rtl/>
              </w:rPr>
              <w:t>7.2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اللغات</w:t>
            </w:r>
            <w:r>
              <w:rPr>
                <w:noProof/>
                <w:webHidden/>
              </w:rPr>
              <w:tab/>
            </w:r>
            <w:r>
              <w:rPr>
                <w:noProof/>
                <w:webHidden/>
              </w:rPr>
              <w:fldChar w:fldCharType="begin"/>
            </w:r>
            <w:r>
              <w:rPr>
                <w:noProof/>
                <w:webHidden/>
              </w:rPr>
              <w:instrText xml:space="preserve"> PAGEREF _Toc208566557 \h </w:instrText>
            </w:r>
            <w:r>
              <w:rPr>
                <w:noProof/>
                <w:webHidden/>
              </w:rPr>
            </w:r>
            <w:r>
              <w:rPr>
                <w:noProof/>
                <w:webHidden/>
              </w:rPr>
              <w:fldChar w:fldCharType="separate"/>
            </w:r>
            <w:r>
              <w:rPr>
                <w:noProof/>
                <w:webHidden/>
              </w:rPr>
              <w:t>13</w:t>
            </w:r>
            <w:r>
              <w:rPr>
                <w:noProof/>
                <w:webHidden/>
              </w:rPr>
              <w:fldChar w:fldCharType="end"/>
            </w:r>
          </w:hyperlink>
        </w:p>
        <w:p w14:paraId="79D97621" w14:textId="00842A6F" w:rsidR="00D922A0" w:rsidRDefault="00D922A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08566558" w:history="1">
            <w:r w:rsidRPr="002542B5">
              <w:rPr>
                <w:rStyle w:val="Hyperlink"/>
                <w:rFonts w:cs="Times New Roman"/>
                <w:bCs/>
                <w:noProof/>
                <w:rtl/>
              </w:rPr>
              <w:t>7.3</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المناخ</w:t>
            </w:r>
            <w:r>
              <w:rPr>
                <w:noProof/>
                <w:webHidden/>
              </w:rPr>
              <w:tab/>
            </w:r>
            <w:r>
              <w:rPr>
                <w:noProof/>
                <w:webHidden/>
              </w:rPr>
              <w:fldChar w:fldCharType="begin"/>
            </w:r>
            <w:r>
              <w:rPr>
                <w:noProof/>
                <w:webHidden/>
              </w:rPr>
              <w:instrText xml:space="preserve"> PAGEREF _Toc208566558 \h </w:instrText>
            </w:r>
            <w:r>
              <w:rPr>
                <w:noProof/>
                <w:webHidden/>
              </w:rPr>
            </w:r>
            <w:r>
              <w:rPr>
                <w:noProof/>
                <w:webHidden/>
              </w:rPr>
              <w:fldChar w:fldCharType="separate"/>
            </w:r>
            <w:r>
              <w:rPr>
                <w:noProof/>
                <w:webHidden/>
              </w:rPr>
              <w:t>13</w:t>
            </w:r>
            <w:r>
              <w:rPr>
                <w:noProof/>
                <w:webHidden/>
              </w:rPr>
              <w:fldChar w:fldCharType="end"/>
            </w:r>
          </w:hyperlink>
        </w:p>
        <w:p w14:paraId="2695D8A9" w14:textId="1ECE3571" w:rsidR="00D922A0" w:rsidRDefault="00D922A0">
          <w:pPr>
            <w:pStyle w:val="TOC2"/>
            <w:tabs>
              <w:tab w:val="left" w:pos="1920"/>
              <w:tab w:val="right" w:leader="dot" w:pos="9016"/>
            </w:tabs>
            <w:rPr>
              <w:rFonts w:asciiTheme="minorHAnsi" w:eastAsiaTheme="minorEastAsia" w:hAnsiTheme="minorHAnsi" w:cstheme="minorBidi"/>
              <w:noProof/>
              <w:kern w:val="2"/>
              <w14:ligatures w14:val="standardContextual"/>
            </w:rPr>
          </w:pPr>
          <w:hyperlink w:anchor="_Toc208566559" w:history="1">
            <w:r w:rsidRPr="002542B5">
              <w:rPr>
                <w:rStyle w:val="Hyperlink"/>
                <w:rFonts w:cs="Times New Roman"/>
                <w:bCs/>
                <w:noProof/>
                <w:rtl/>
              </w:rPr>
              <w:t>7.4</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الخدمات</w:t>
            </w:r>
            <w:r w:rsidRPr="002542B5">
              <w:rPr>
                <w:rStyle w:val="Hyperlink"/>
                <w:rFonts w:cs="Times New Roman"/>
                <w:bCs/>
                <w:noProof/>
                <w:rtl/>
              </w:rPr>
              <w:t xml:space="preserve"> </w:t>
            </w:r>
            <w:r w:rsidRPr="002542B5">
              <w:rPr>
                <w:rStyle w:val="Hyperlink"/>
                <w:rFonts w:cs="Times New Roman" w:hint="eastAsia"/>
                <w:bCs/>
                <w:noProof/>
                <w:rtl/>
              </w:rPr>
              <w:t>المصرفية</w:t>
            </w:r>
            <w:r>
              <w:rPr>
                <w:noProof/>
                <w:webHidden/>
              </w:rPr>
              <w:tab/>
            </w:r>
            <w:r>
              <w:rPr>
                <w:noProof/>
                <w:webHidden/>
              </w:rPr>
              <w:fldChar w:fldCharType="begin"/>
            </w:r>
            <w:r>
              <w:rPr>
                <w:noProof/>
                <w:webHidden/>
              </w:rPr>
              <w:instrText xml:space="preserve"> PAGEREF _Toc208566559 \h </w:instrText>
            </w:r>
            <w:r>
              <w:rPr>
                <w:noProof/>
                <w:webHidden/>
              </w:rPr>
            </w:r>
            <w:r>
              <w:rPr>
                <w:noProof/>
                <w:webHidden/>
              </w:rPr>
              <w:fldChar w:fldCharType="separate"/>
            </w:r>
            <w:r>
              <w:rPr>
                <w:noProof/>
                <w:webHidden/>
              </w:rPr>
              <w:t>13</w:t>
            </w:r>
            <w:r>
              <w:rPr>
                <w:noProof/>
                <w:webHidden/>
              </w:rPr>
              <w:fldChar w:fldCharType="end"/>
            </w:r>
          </w:hyperlink>
        </w:p>
        <w:p w14:paraId="5DA58ADB" w14:textId="57B3AD44" w:rsidR="00D922A0" w:rsidRDefault="00D922A0">
          <w:pPr>
            <w:pStyle w:val="TOC2"/>
            <w:tabs>
              <w:tab w:val="left" w:pos="2240"/>
              <w:tab w:val="right" w:leader="dot" w:pos="9016"/>
            </w:tabs>
            <w:rPr>
              <w:rFonts w:asciiTheme="minorHAnsi" w:eastAsiaTheme="minorEastAsia" w:hAnsiTheme="minorHAnsi" w:cstheme="minorBidi"/>
              <w:noProof/>
              <w:kern w:val="2"/>
              <w14:ligatures w14:val="standardContextual"/>
            </w:rPr>
          </w:pPr>
          <w:hyperlink w:anchor="_Toc208566560" w:history="1">
            <w:r w:rsidRPr="002542B5">
              <w:rPr>
                <w:rStyle w:val="Hyperlink"/>
                <w:rFonts w:cs="Times New Roman"/>
                <w:bCs/>
                <w:noProof/>
                <w:rtl/>
              </w:rPr>
              <w:t>7.5</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صرف</w:t>
            </w:r>
            <w:r w:rsidRPr="002542B5">
              <w:rPr>
                <w:rStyle w:val="Hyperlink"/>
                <w:rFonts w:cs="Times New Roman"/>
                <w:bCs/>
                <w:noProof/>
                <w:rtl/>
              </w:rPr>
              <w:t xml:space="preserve"> </w:t>
            </w:r>
            <w:r w:rsidRPr="002542B5">
              <w:rPr>
                <w:rStyle w:val="Hyperlink"/>
                <w:rFonts w:cs="Times New Roman" w:hint="eastAsia"/>
                <w:bCs/>
                <w:noProof/>
                <w:rtl/>
              </w:rPr>
              <w:t>العملات</w:t>
            </w:r>
            <w:r w:rsidRPr="002542B5">
              <w:rPr>
                <w:rStyle w:val="Hyperlink"/>
                <w:rFonts w:cs="Times New Roman"/>
                <w:bCs/>
                <w:noProof/>
                <w:rtl/>
              </w:rPr>
              <w:t xml:space="preserve"> </w:t>
            </w:r>
            <w:r w:rsidRPr="002542B5">
              <w:rPr>
                <w:rStyle w:val="Hyperlink"/>
                <w:rFonts w:cs="Times New Roman" w:hint="eastAsia"/>
                <w:bCs/>
                <w:noProof/>
                <w:rtl/>
              </w:rPr>
              <w:t>الأجنبية</w:t>
            </w:r>
            <w:r>
              <w:rPr>
                <w:noProof/>
                <w:webHidden/>
              </w:rPr>
              <w:tab/>
            </w:r>
            <w:r>
              <w:rPr>
                <w:noProof/>
                <w:webHidden/>
              </w:rPr>
              <w:fldChar w:fldCharType="begin"/>
            </w:r>
            <w:r>
              <w:rPr>
                <w:noProof/>
                <w:webHidden/>
              </w:rPr>
              <w:instrText xml:space="preserve"> PAGEREF _Toc208566560 \h </w:instrText>
            </w:r>
            <w:r>
              <w:rPr>
                <w:noProof/>
                <w:webHidden/>
              </w:rPr>
            </w:r>
            <w:r>
              <w:rPr>
                <w:noProof/>
                <w:webHidden/>
              </w:rPr>
              <w:fldChar w:fldCharType="separate"/>
            </w:r>
            <w:r>
              <w:rPr>
                <w:noProof/>
                <w:webHidden/>
              </w:rPr>
              <w:t>13</w:t>
            </w:r>
            <w:r>
              <w:rPr>
                <w:noProof/>
                <w:webHidden/>
              </w:rPr>
              <w:fldChar w:fldCharType="end"/>
            </w:r>
          </w:hyperlink>
        </w:p>
        <w:p w14:paraId="32CCEDFE" w14:textId="782C0A99"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61" w:history="1">
            <w:r w:rsidRPr="002542B5">
              <w:rPr>
                <w:rStyle w:val="Hyperlink"/>
                <w:rFonts w:cs="Times New Roman"/>
                <w:bCs/>
                <w:noProof/>
                <w:rtl/>
              </w:rPr>
              <w:t>7.6</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خدمات</w:t>
            </w:r>
            <w:r w:rsidRPr="002542B5">
              <w:rPr>
                <w:rStyle w:val="Hyperlink"/>
                <w:rFonts w:cs="Times New Roman"/>
                <w:bCs/>
                <w:noProof/>
                <w:rtl/>
              </w:rPr>
              <w:t xml:space="preserve"> </w:t>
            </w:r>
            <w:r w:rsidRPr="002542B5">
              <w:rPr>
                <w:rStyle w:val="Hyperlink"/>
                <w:rFonts w:cs="Times New Roman" w:hint="eastAsia"/>
                <w:bCs/>
                <w:noProof/>
                <w:rtl/>
              </w:rPr>
              <w:t>الهاتف</w:t>
            </w:r>
            <w:r>
              <w:rPr>
                <w:noProof/>
                <w:webHidden/>
              </w:rPr>
              <w:tab/>
            </w:r>
            <w:r>
              <w:rPr>
                <w:noProof/>
                <w:webHidden/>
              </w:rPr>
              <w:fldChar w:fldCharType="begin"/>
            </w:r>
            <w:r>
              <w:rPr>
                <w:noProof/>
                <w:webHidden/>
              </w:rPr>
              <w:instrText xml:space="preserve"> PAGEREF _Toc208566561 \h </w:instrText>
            </w:r>
            <w:r>
              <w:rPr>
                <w:noProof/>
                <w:webHidden/>
              </w:rPr>
            </w:r>
            <w:r>
              <w:rPr>
                <w:noProof/>
                <w:webHidden/>
              </w:rPr>
              <w:fldChar w:fldCharType="separate"/>
            </w:r>
            <w:r>
              <w:rPr>
                <w:noProof/>
                <w:webHidden/>
              </w:rPr>
              <w:t>13</w:t>
            </w:r>
            <w:r>
              <w:rPr>
                <w:noProof/>
                <w:webHidden/>
              </w:rPr>
              <w:fldChar w:fldCharType="end"/>
            </w:r>
          </w:hyperlink>
        </w:p>
        <w:p w14:paraId="7AD2FB77" w14:textId="2047C499" w:rsidR="00D922A0" w:rsidRDefault="00D922A0">
          <w:pPr>
            <w:pStyle w:val="TOC2"/>
            <w:tabs>
              <w:tab w:val="left" w:pos="1680"/>
              <w:tab w:val="right" w:leader="dot" w:pos="9016"/>
            </w:tabs>
            <w:rPr>
              <w:rFonts w:asciiTheme="minorHAnsi" w:eastAsiaTheme="minorEastAsia" w:hAnsiTheme="minorHAnsi" w:cstheme="minorBidi"/>
              <w:noProof/>
              <w:kern w:val="2"/>
              <w14:ligatures w14:val="standardContextual"/>
            </w:rPr>
          </w:pPr>
          <w:hyperlink w:anchor="_Toc208566562" w:history="1">
            <w:r w:rsidRPr="002542B5">
              <w:rPr>
                <w:rStyle w:val="Hyperlink"/>
                <w:rFonts w:cs="Times New Roman"/>
                <w:bCs/>
                <w:noProof/>
                <w:rtl/>
              </w:rPr>
              <w:t>7.7</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المنطقة</w:t>
            </w:r>
            <w:r w:rsidRPr="002542B5">
              <w:rPr>
                <w:rStyle w:val="Hyperlink"/>
                <w:rFonts w:cs="Times New Roman"/>
                <w:bCs/>
                <w:noProof/>
                <w:rtl/>
              </w:rPr>
              <w:t xml:space="preserve"> </w:t>
            </w:r>
            <w:r w:rsidRPr="002542B5">
              <w:rPr>
                <w:rStyle w:val="Hyperlink"/>
                <w:rFonts w:cs="Times New Roman" w:hint="eastAsia"/>
                <w:bCs/>
                <w:noProof/>
                <w:rtl/>
              </w:rPr>
              <w:t>الزمنية</w:t>
            </w:r>
            <w:r>
              <w:rPr>
                <w:noProof/>
                <w:webHidden/>
              </w:rPr>
              <w:tab/>
            </w:r>
            <w:r>
              <w:rPr>
                <w:noProof/>
                <w:webHidden/>
              </w:rPr>
              <w:fldChar w:fldCharType="begin"/>
            </w:r>
            <w:r>
              <w:rPr>
                <w:noProof/>
                <w:webHidden/>
              </w:rPr>
              <w:instrText xml:space="preserve"> PAGEREF _Toc208566562 \h </w:instrText>
            </w:r>
            <w:r>
              <w:rPr>
                <w:noProof/>
                <w:webHidden/>
              </w:rPr>
            </w:r>
            <w:r>
              <w:rPr>
                <w:noProof/>
                <w:webHidden/>
              </w:rPr>
              <w:fldChar w:fldCharType="separate"/>
            </w:r>
            <w:r>
              <w:rPr>
                <w:noProof/>
                <w:webHidden/>
              </w:rPr>
              <w:t>13</w:t>
            </w:r>
            <w:r>
              <w:rPr>
                <w:noProof/>
                <w:webHidden/>
              </w:rPr>
              <w:fldChar w:fldCharType="end"/>
            </w:r>
          </w:hyperlink>
        </w:p>
        <w:p w14:paraId="0B060E67" w14:textId="5534E11B" w:rsidR="00D922A0" w:rsidRDefault="00D922A0">
          <w:pPr>
            <w:pStyle w:val="TOC2"/>
            <w:tabs>
              <w:tab w:val="left" w:pos="1920"/>
              <w:tab w:val="right" w:leader="dot" w:pos="9016"/>
            </w:tabs>
            <w:rPr>
              <w:rFonts w:asciiTheme="minorHAnsi" w:eastAsiaTheme="minorEastAsia" w:hAnsiTheme="minorHAnsi" w:cstheme="minorBidi"/>
              <w:noProof/>
              <w:kern w:val="2"/>
              <w14:ligatures w14:val="standardContextual"/>
            </w:rPr>
          </w:pPr>
          <w:hyperlink w:anchor="_Toc208566563" w:history="1">
            <w:r w:rsidRPr="002542B5">
              <w:rPr>
                <w:rStyle w:val="Hyperlink"/>
                <w:rFonts w:cs="Times New Roman"/>
                <w:bCs/>
                <w:noProof/>
                <w:rtl/>
              </w:rPr>
              <w:t>7.8</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الإمداد</w:t>
            </w:r>
            <w:r w:rsidRPr="002542B5">
              <w:rPr>
                <w:rStyle w:val="Hyperlink"/>
                <w:rFonts w:cs="Times New Roman"/>
                <w:bCs/>
                <w:noProof/>
                <w:rtl/>
              </w:rPr>
              <w:t xml:space="preserve"> </w:t>
            </w:r>
            <w:r w:rsidRPr="002542B5">
              <w:rPr>
                <w:rStyle w:val="Hyperlink"/>
                <w:rFonts w:cs="Times New Roman" w:hint="eastAsia"/>
                <w:bCs/>
                <w:noProof/>
                <w:rtl/>
              </w:rPr>
              <w:t>بالكهرباء</w:t>
            </w:r>
            <w:r>
              <w:rPr>
                <w:noProof/>
                <w:webHidden/>
              </w:rPr>
              <w:tab/>
            </w:r>
            <w:r>
              <w:rPr>
                <w:noProof/>
                <w:webHidden/>
              </w:rPr>
              <w:fldChar w:fldCharType="begin"/>
            </w:r>
            <w:r>
              <w:rPr>
                <w:noProof/>
                <w:webHidden/>
              </w:rPr>
              <w:instrText xml:space="preserve"> PAGEREF _Toc208566563 \h </w:instrText>
            </w:r>
            <w:r>
              <w:rPr>
                <w:noProof/>
                <w:webHidden/>
              </w:rPr>
            </w:r>
            <w:r>
              <w:rPr>
                <w:noProof/>
                <w:webHidden/>
              </w:rPr>
              <w:fldChar w:fldCharType="separate"/>
            </w:r>
            <w:r>
              <w:rPr>
                <w:noProof/>
                <w:webHidden/>
              </w:rPr>
              <w:t>13</w:t>
            </w:r>
            <w:r>
              <w:rPr>
                <w:noProof/>
                <w:webHidden/>
              </w:rPr>
              <w:fldChar w:fldCharType="end"/>
            </w:r>
          </w:hyperlink>
        </w:p>
        <w:p w14:paraId="026336CD" w14:textId="4380B99D" w:rsidR="00D922A0" w:rsidRDefault="00D922A0">
          <w:pPr>
            <w:pStyle w:val="TOC2"/>
            <w:tabs>
              <w:tab w:val="left" w:pos="3127"/>
              <w:tab w:val="right" w:leader="dot" w:pos="9016"/>
            </w:tabs>
            <w:rPr>
              <w:rFonts w:asciiTheme="minorHAnsi" w:eastAsiaTheme="minorEastAsia" w:hAnsiTheme="minorHAnsi" w:cstheme="minorBidi"/>
              <w:noProof/>
              <w:kern w:val="2"/>
              <w14:ligatures w14:val="standardContextual"/>
            </w:rPr>
          </w:pPr>
          <w:hyperlink w:anchor="_Toc208566564" w:history="1">
            <w:r w:rsidRPr="002542B5">
              <w:rPr>
                <w:rStyle w:val="Hyperlink"/>
                <w:rFonts w:cs="Times New Roman"/>
                <w:bCs/>
                <w:noProof/>
                <w:rtl/>
              </w:rPr>
              <w:t>7.9</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المطاعم</w:t>
            </w:r>
            <w:r w:rsidRPr="002542B5">
              <w:rPr>
                <w:rStyle w:val="Hyperlink"/>
                <w:rFonts w:cs="Times New Roman"/>
                <w:bCs/>
                <w:noProof/>
                <w:rtl/>
              </w:rPr>
              <w:t xml:space="preserve"> </w:t>
            </w:r>
            <w:r w:rsidRPr="002542B5">
              <w:rPr>
                <w:rStyle w:val="Hyperlink"/>
                <w:rFonts w:cs="Times New Roman" w:hint="eastAsia"/>
                <w:bCs/>
                <w:noProof/>
                <w:rtl/>
              </w:rPr>
              <w:t>والخدمات</w:t>
            </w:r>
            <w:r w:rsidRPr="002542B5">
              <w:rPr>
                <w:rStyle w:val="Hyperlink"/>
                <w:rFonts w:cs="Times New Roman"/>
                <w:bCs/>
                <w:noProof/>
                <w:rtl/>
              </w:rPr>
              <w:t xml:space="preserve"> </w:t>
            </w:r>
            <w:r w:rsidRPr="002542B5">
              <w:rPr>
                <w:rStyle w:val="Hyperlink"/>
                <w:rFonts w:cs="Times New Roman" w:hint="eastAsia"/>
                <w:bCs/>
                <w:noProof/>
                <w:rtl/>
              </w:rPr>
              <w:t>الفندقية</w:t>
            </w:r>
            <w:r w:rsidRPr="002542B5">
              <w:rPr>
                <w:rStyle w:val="Hyperlink"/>
                <w:rFonts w:cs="Times New Roman"/>
                <w:bCs/>
                <w:noProof/>
                <w:rtl/>
              </w:rPr>
              <w:t xml:space="preserve"> </w:t>
            </w:r>
            <w:r w:rsidRPr="002542B5">
              <w:rPr>
                <w:rStyle w:val="Hyperlink"/>
                <w:rFonts w:cs="Times New Roman" w:hint="eastAsia"/>
                <w:bCs/>
                <w:noProof/>
                <w:rtl/>
              </w:rPr>
              <w:t>الأخرى</w:t>
            </w:r>
            <w:r>
              <w:rPr>
                <w:noProof/>
                <w:webHidden/>
              </w:rPr>
              <w:tab/>
            </w:r>
            <w:r>
              <w:rPr>
                <w:noProof/>
                <w:webHidden/>
              </w:rPr>
              <w:fldChar w:fldCharType="begin"/>
            </w:r>
            <w:r>
              <w:rPr>
                <w:noProof/>
                <w:webHidden/>
              </w:rPr>
              <w:instrText xml:space="preserve"> PAGEREF _Toc208566564 \h </w:instrText>
            </w:r>
            <w:r>
              <w:rPr>
                <w:noProof/>
                <w:webHidden/>
              </w:rPr>
            </w:r>
            <w:r>
              <w:rPr>
                <w:noProof/>
                <w:webHidden/>
              </w:rPr>
              <w:fldChar w:fldCharType="separate"/>
            </w:r>
            <w:r>
              <w:rPr>
                <w:noProof/>
                <w:webHidden/>
              </w:rPr>
              <w:t>14</w:t>
            </w:r>
            <w:r>
              <w:rPr>
                <w:noProof/>
                <w:webHidden/>
              </w:rPr>
              <w:fldChar w:fldCharType="end"/>
            </w:r>
          </w:hyperlink>
        </w:p>
        <w:p w14:paraId="3339FE7C" w14:textId="6BC495A2" w:rsidR="00D922A0" w:rsidRDefault="00D922A0">
          <w:pPr>
            <w:pStyle w:val="TOC2"/>
            <w:tabs>
              <w:tab w:val="left" w:pos="2179"/>
              <w:tab w:val="right" w:leader="dot" w:pos="9016"/>
            </w:tabs>
            <w:rPr>
              <w:rFonts w:asciiTheme="minorHAnsi" w:eastAsiaTheme="minorEastAsia" w:hAnsiTheme="minorHAnsi" w:cstheme="minorBidi"/>
              <w:noProof/>
              <w:kern w:val="2"/>
              <w14:ligatures w14:val="standardContextual"/>
            </w:rPr>
          </w:pPr>
          <w:hyperlink w:anchor="_Toc208566565" w:history="1">
            <w:r w:rsidRPr="002542B5">
              <w:rPr>
                <w:rStyle w:val="Hyperlink"/>
                <w:rFonts w:cs="Times New Roman"/>
                <w:bCs/>
                <w:noProof/>
                <w:rtl/>
              </w:rPr>
              <w:t>7.10</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خدمات</w:t>
            </w:r>
            <w:r w:rsidRPr="002542B5">
              <w:rPr>
                <w:rStyle w:val="Hyperlink"/>
                <w:rFonts w:cs="Times New Roman"/>
                <w:bCs/>
                <w:noProof/>
                <w:rtl/>
              </w:rPr>
              <w:t xml:space="preserve"> </w:t>
            </w:r>
            <w:r w:rsidRPr="002542B5">
              <w:rPr>
                <w:rStyle w:val="Hyperlink"/>
                <w:rFonts w:cs="Times New Roman" w:hint="eastAsia"/>
                <w:bCs/>
                <w:noProof/>
                <w:rtl/>
              </w:rPr>
              <w:t>سيارات</w:t>
            </w:r>
            <w:r w:rsidRPr="002542B5">
              <w:rPr>
                <w:rStyle w:val="Hyperlink"/>
                <w:rFonts w:cs="Times New Roman"/>
                <w:bCs/>
                <w:noProof/>
                <w:rtl/>
              </w:rPr>
              <w:t xml:space="preserve"> </w:t>
            </w:r>
            <w:r w:rsidRPr="002542B5">
              <w:rPr>
                <w:rStyle w:val="Hyperlink"/>
                <w:rFonts w:cs="Times New Roman" w:hint="eastAsia"/>
                <w:bCs/>
                <w:noProof/>
                <w:rtl/>
              </w:rPr>
              <w:t>الأجرة</w:t>
            </w:r>
            <w:r>
              <w:rPr>
                <w:noProof/>
                <w:webHidden/>
              </w:rPr>
              <w:tab/>
            </w:r>
            <w:r>
              <w:rPr>
                <w:noProof/>
                <w:webHidden/>
              </w:rPr>
              <w:fldChar w:fldCharType="begin"/>
            </w:r>
            <w:r>
              <w:rPr>
                <w:noProof/>
                <w:webHidden/>
              </w:rPr>
              <w:instrText xml:space="preserve"> PAGEREF _Toc208566565 \h </w:instrText>
            </w:r>
            <w:r>
              <w:rPr>
                <w:noProof/>
                <w:webHidden/>
              </w:rPr>
            </w:r>
            <w:r>
              <w:rPr>
                <w:noProof/>
                <w:webHidden/>
              </w:rPr>
              <w:fldChar w:fldCharType="separate"/>
            </w:r>
            <w:r>
              <w:rPr>
                <w:noProof/>
                <w:webHidden/>
              </w:rPr>
              <w:t>14</w:t>
            </w:r>
            <w:r>
              <w:rPr>
                <w:noProof/>
                <w:webHidden/>
              </w:rPr>
              <w:fldChar w:fldCharType="end"/>
            </w:r>
          </w:hyperlink>
        </w:p>
        <w:p w14:paraId="52E4B4BD" w14:textId="682D8D79" w:rsidR="00D922A0" w:rsidRDefault="00D922A0">
          <w:pPr>
            <w:pStyle w:val="TOC2"/>
            <w:tabs>
              <w:tab w:val="left" w:pos="2230"/>
              <w:tab w:val="right" w:leader="dot" w:pos="9016"/>
            </w:tabs>
            <w:rPr>
              <w:rFonts w:asciiTheme="minorHAnsi" w:eastAsiaTheme="minorEastAsia" w:hAnsiTheme="minorHAnsi" w:cstheme="minorBidi"/>
              <w:noProof/>
              <w:kern w:val="2"/>
              <w14:ligatures w14:val="standardContextual"/>
            </w:rPr>
          </w:pPr>
          <w:hyperlink w:anchor="_Toc208566566" w:history="1">
            <w:r w:rsidRPr="002542B5">
              <w:rPr>
                <w:rStyle w:val="Hyperlink"/>
                <w:rFonts w:cs="Times New Roman"/>
                <w:bCs/>
                <w:noProof/>
                <w:rtl/>
              </w:rPr>
              <w:t>7.11</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ساعات</w:t>
            </w:r>
            <w:r w:rsidRPr="002542B5">
              <w:rPr>
                <w:rStyle w:val="Hyperlink"/>
                <w:rFonts w:cs="Times New Roman"/>
                <w:bCs/>
                <w:noProof/>
                <w:rtl/>
              </w:rPr>
              <w:t xml:space="preserve"> </w:t>
            </w:r>
            <w:r w:rsidRPr="002542B5">
              <w:rPr>
                <w:rStyle w:val="Hyperlink"/>
                <w:rFonts w:cs="Times New Roman" w:hint="eastAsia"/>
                <w:bCs/>
                <w:noProof/>
                <w:rtl/>
              </w:rPr>
              <w:t>العمل</w:t>
            </w:r>
            <w:r w:rsidRPr="002542B5">
              <w:rPr>
                <w:rStyle w:val="Hyperlink"/>
                <w:rFonts w:cs="Times New Roman"/>
                <w:bCs/>
                <w:noProof/>
                <w:rtl/>
              </w:rPr>
              <w:t xml:space="preserve"> </w:t>
            </w:r>
            <w:r w:rsidRPr="002542B5">
              <w:rPr>
                <w:rStyle w:val="Hyperlink"/>
                <w:rFonts w:cs="Times New Roman" w:hint="eastAsia"/>
                <w:bCs/>
                <w:noProof/>
                <w:rtl/>
              </w:rPr>
              <w:t>والتسوق</w:t>
            </w:r>
            <w:r>
              <w:rPr>
                <w:noProof/>
                <w:webHidden/>
              </w:rPr>
              <w:tab/>
            </w:r>
            <w:r>
              <w:rPr>
                <w:noProof/>
                <w:webHidden/>
              </w:rPr>
              <w:fldChar w:fldCharType="begin"/>
            </w:r>
            <w:r>
              <w:rPr>
                <w:noProof/>
                <w:webHidden/>
              </w:rPr>
              <w:instrText xml:space="preserve"> PAGEREF _Toc208566566 \h </w:instrText>
            </w:r>
            <w:r>
              <w:rPr>
                <w:noProof/>
                <w:webHidden/>
              </w:rPr>
            </w:r>
            <w:r>
              <w:rPr>
                <w:noProof/>
                <w:webHidden/>
              </w:rPr>
              <w:fldChar w:fldCharType="separate"/>
            </w:r>
            <w:r>
              <w:rPr>
                <w:noProof/>
                <w:webHidden/>
              </w:rPr>
              <w:t>14</w:t>
            </w:r>
            <w:r>
              <w:rPr>
                <w:noProof/>
                <w:webHidden/>
              </w:rPr>
              <w:fldChar w:fldCharType="end"/>
            </w:r>
          </w:hyperlink>
        </w:p>
        <w:p w14:paraId="2AF69166" w14:textId="3045F3DE" w:rsidR="00D922A0" w:rsidRDefault="00D922A0">
          <w:pPr>
            <w:pStyle w:val="TOC2"/>
            <w:tabs>
              <w:tab w:val="left" w:pos="1200"/>
              <w:tab w:val="right" w:leader="dot" w:pos="9016"/>
            </w:tabs>
            <w:rPr>
              <w:rFonts w:asciiTheme="minorHAnsi" w:eastAsiaTheme="minorEastAsia" w:hAnsiTheme="minorHAnsi" w:cstheme="minorBidi"/>
              <w:noProof/>
              <w:kern w:val="2"/>
              <w14:ligatures w14:val="standardContextual"/>
            </w:rPr>
          </w:pPr>
          <w:hyperlink w:anchor="_Toc208566567" w:history="1">
            <w:r w:rsidRPr="002542B5">
              <w:rPr>
                <w:rStyle w:val="Hyperlink"/>
                <w:rFonts w:cs="Times New Roman"/>
                <w:bCs/>
                <w:noProof/>
                <w:rtl/>
              </w:rPr>
              <w:t>7.12</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السياحة</w:t>
            </w:r>
            <w:r>
              <w:rPr>
                <w:noProof/>
                <w:webHidden/>
              </w:rPr>
              <w:tab/>
            </w:r>
            <w:r>
              <w:rPr>
                <w:noProof/>
                <w:webHidden/>
              </w:rPr>
              <w:fldChar w:fldCharType="begin"/>
            </w:r>
            <w:r>
              <w:rPr>
                <w:noProof/>
                <w:webHidden/>
              </w:rPr>
              <w:instrText xml:space="preserve"> PAGEREF _Toc208566567 \h </w:instrText>
            </w:r>
            <w:r>
              <w:rPr>
                <w:noProof/>
                <w:webHidden/>
              </w:rPr>
            </w:r>
            <w:r>
              <w:rPr>
                <w:noProof/>
                <w:webHidden/>
              </w:rPr>
              <w:fldChar w:fldCharType="separate"/>
            </w:r>
            <w:r>
              <w:rPr>
                <w:noProof/>
                <w:webHidden/>
              </w:rPr>
              <w:t>14</w:t>
            </w:r>
            <w:r>
              <w:rPr>
                <w:noProof/>
                <w:webHidden/>
              </w:rPr>
              <w:fldChar w:fldCharType="end"/>
            </w:r>
          </w:hyperlink>
        </w:p>
        <w:p w14:paraId="5034CE9F" w14:textId="2876E2D0" w:rsidR="00D922A0" w:rsidRDefault="00D922A0">
          <w:pPr>
            <w:pStyle w:val="TOC1"/>
            <w:tabs>
              <w:tab w:val="left" w:pos="1440"/>
              <w:tab w:val="right" w:leader="dot" w:pos="9016"/>
            </w:tabs>
            <w:rPr>
              <w:rFonts w:asciiTheme="minorHAnsi" w:eastAsiaTheme="minorEastAsia" w:hAnsiTheme="minorHAnsi" w:cstheme="minorBidi"/>
              <w:noProof/>
              <w:kern w:val="2"/>
              <w14:ligatures w14:val="standardContextual"/>
            </w:rPr>
          </w:pPr>
          <w:hyperlink w:anchor="_Toc208566568" w:history="1">
            <w:r w:rsidRPr="002542B5">
              <w:rPr>
                <w:rStyle w:val="Hyperlink"/>
                <w:rFonts w:cs="Times New Roman"/>
                <w:bCs/>
                <w:noProof/>
                <w:rtl/>
              </w:rPr>
              <w:t>8.</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لوائح</w:t>
            </w:r>
            <w:r w:rsidRPr="002542B5">
              <w:rPr>
                <w:rStyle w:val="Hyperlink"/>
                <w:rFonts w:cs="Times New Roman"/>
                <w:bCs/>
                <w:noProof/>
                <w:rtl/>
              </w:rPr>
              <w:t xml:space="preserve"> </w:t>
            </w:r>
            <w:r w:rsidRPr="002542B5">
              <w:rPr>
                <w:rStyle w:val="Hyperlink"/>
                <w:rFonts w:cs="Times New Roman" w:hint="eastAsia"/>
                <w:bCs/>
                <w:noProof/>
                <w:rtl/>
              </w:rPr>
              <w:t>الجمارك</w:t>
            </w:r>
            <w:r>
              <w:rPr>
                <w:noProof/>
                <w:webHidden/>
              </w:rPr>
              <w:tab/>
            </w:r>
            <w:r>
              <w:rPr>
                <w:noProof/>
                <w:webHidden/>
              </w:rPr>
              <w:fldChar w:fldCharType="begin"/>
            </w:r>
            <w:r>
              <w:rPr>
                <w:noProof/>
                <w:webHidden/>
              </w:rPr>
              <w:instrText xml:space="preserve"> PAGEREF _Toc208566568 \h </w:instrText>
            </w:r>
            <w:r>
              <w:rPr>
                <w:noProof/>
                <w:webHidden/>
              </w:rPr>
            </w:r>
            <w:r>
              <w:rPr>
                <w:noProof/>
                <w:webHidden/>
              </w:rPr>
              <w:fldChar w:fldCharType="separate"/>
            </w:r>
            <w:r>
              <w:rPr>
                <w:noProof/>
                <w:webHidden/>
              </w:rPr>
              <w:t>15</w:t>
            </w:r>
            <w:r>
              <w:rPr>
                <w:noProof/>
                <w:webHidden/>
              </w:rPr>
              <w:fldChar w:fldCharType="end"/>
            </w:r>
          </w:hyperlink>
        </w:p>
        <w:p w14:paraId="14E77811" w14:textId="2823E575" w:rsidR="00D922A0" w:rsidRDefault="00D922A0">
          <w:pPr>
            <w:pStyle w:val="TOC2"/>
            <w:tabs>
              <w:tab w:val="left" w:pos="1920"/>
              <w:tab w:val="right" w:leader="dot" w:pos="9016"/>
            </w:tabs>
            <w:rPr>
              <w:rFonts w:asciiTheme="minorHAnsi" w:eastAsiaTheme="minorEastAsia" w:hAnsiTheme="minorHAnsi" w:cstheme="minorBidi"/>
              <w:noProof/>
              <w:kern w:val="2"/>
              <w14:ligatures w14:val="standardContextual"/>
            </w:rPr>
          </w:pPr>
          <w:hyperlink w:anchor="_Toc208566569" w:history="1">
            <w:r w:rsidRPr="002542B5">
              <w:rPr>
                <w:rStyle w:val="Hyperlink"/>
                <w:rFonts w:cs="Times New Roman"/>
                <w:bCs/>
                <w:noProof/>
                <w:rtl/>
              </w:rPr>
              <w:t>8.5</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الاستيراد</w:t>
            </w:r>
            <w:r w:rsidRPr="002542B5">
              <w:rPr>
                <w:rStyle w:val="Hyperlink"/>
                <w:rFonts w:cs="Times New Roman"/>
                <w:bCs/>
                <w:noProof/>
                <w:rtl/>
              </w:rPr>
              <w:t xml:space="preserve"> </w:t>
            </w:r>
            <w:r w:rsidRPr="002542B5">
              <w:rPr>
                <w:rStyle w:val="Hyperlink"/>
                <w:rFonts w:cs="Times New Roman" w:hint="eastAsia"/>
                <w:bCs/>
                <w:noProof/>
                <w:rtl/>
              </w:rPr>
              <w:t>المؤقت</w:t>
            </w:r>
            <w:r>
              <w:rPr>
                <w:noProof/>
                <w:webHidden/>
              </w:rPr>
              <w:tab/>
            </w:r>
            <w:r>
              <w:rPr>
                <w:noProof/>
                <w:webHidden/>
              </w:rPr>
              <w:fldChar w:fldCharType="begin"/>
            </w:r>
            <w:r>
              <w:rPr>
                <w:noProof/>
                <w:webHidden/>
              </w:rPr>
              <w:instrText xml:space="preserve"> PAGEREF _Toc208566569 \h </w:instrText>
            </w:r>
            <w:r>
              <w:rPr>
                <w:noProof/>
                <w:webHidden/>
              </w:rPr>
            </w:r>
            <w:r>
              <w:rPr>
                <w:noProof/>
                <w:webHidden/>
              </w:rPr>
              <w:fldChar w:fldCharType="separate"/>
            </w:r>
            <w:r>
              <w:rPr>
                <w:noProof/>
                <w:webHidden/>
              </w:rPr>
              <w:t>16</w:t>
            </w:r>
            <w:r>
              <w:rPr>
                <w:noProof/>
                <w:webHidden/>
              </w:rPr>
              <w:fldChar w:fldCharType="end"/>
            </w:r>
          </w:hyperlink>
        </w:p>
        <w:p w14:paraId="0EF5D089" w14:textId="553A7C4C" w:rsidR="00D922A0" w:rsidRDefault="00D922A0">
          <w:pPr>
            <w:pStyle w:val="TOC2"/>
            <w:tabs>
              <w:tab w:val="left" w:pos="2616"/>
              <w:tab w:val="right" w:leader="dot" w:pos="9016"/>
            </w:tabs>
            <w:rPr>
              <w:rFonts w:asciiTheme="minorHAnsi" w:eastAsiaTheme="minorEastAsia" w:hAnsiTheme="minorHAnsi" w:cstheme="minorBidi"/>
              <w:noProof/>
              <w:kern w:val="2"/>
              <w14:ligatures w14:val="standardContextual"/>
            </w:rPr>
          </w:pPr>
          <w:hyperlink w:anchor="_Toc208566570" w:history="1">
            <w:r w:rsidRPr="002542B5">
              <w:rPr>
                <w:rStyle w:val="Hyperlink"/>
                <w:rFonts w:cs="Times New Roman"/>
                <w:bCs/>
                <w:noProof/>
                <w:rtl/>
              </w:rPr>
              <w:t>8.6</w:t>
            </w:r>
            <w:r>
              <w:rPr>
                <w:rFonts w:asciiTheme="minorHAnsi" w:eastAsiaTheme="minorEastAsia" w:hAnsiTheme="minorHAnsi" w:cstheme="minorBidi"/>
                <w:noProof/>
                <w:kern w:val="2"/>
                <w14:ligatures w14:val="standardContextual"/>
              </w:rPr>
              <w:tab/>
            </w:r>
            <w:r w:rsidRPr="002542B5">
              <w:rPr>
                <w:rStyle w:val="Hyperlink"/>
                <w:rFonts w:cs="Times New Roman" w:hint="eastAsia"/>
                <w:bCs/>
                <w:noProof/>
                <w:rtl/>
              </w:rPr>
              <w:t>التصريح</w:t>
            </w:r>
            <w:r w:rsidRPr="002542B5">
              <w:rPr>
                <w:rStyle w:val="Hyperlink"/>
                <w:rFonts w:cs="Times New Roman"/>
                <w:bCs/>
                <w:noProof/>
                <w:rtl/>
              </w:rPr>
              <w:t xml:space="preserve"> </w:t>
            </w:r>
            <w:r w:rsidRPr="002542B5">
              <w:rPr>
                <w:rStyle w:val="Hyperlink"/>
                <w:rFonts w:cs="Times New Roman" w:hint="eastAsia"/>
                <w:bCs/>
                <w:noProof/>
                <w:rtl/>
              </w:rPr>
              <w:t>عن</w:t>
            </w:r>
            <w:r w:rsidRPr="002542B5">
              <w:rPr>
                <w:rStyle w:val="Hyperlink"/>
                <w:rFonts w:cs="Times New Roman"/>
                <w:bCs/>
                <w:noProof/>
                <w:rtl/>
              </w:rPr>
              <w:t xml:space="preserve"> </w:t>
            </w:r>
            <w:r w:rsidRPr="002542B5">
              <w:rPr>
                <w:rStyle w:val="Hyperlink"/>
                <w:rFonts w:cs="Times New Roman" w:hint="eastAsia"/>
                <w:bCs/>
                <w:noProof/>
                <w:rtl/>
              </w:rPr>
              <w:t>البضائع</w:t>
            </w:r>
            <w:r w:rsidRPr="002542B5">
              <w:rPr>
                <w:rStyle w:val="Hyperlink"/>
                <w:rFonts w:cs="Times New Roman"/>
                <w:bCs/>
                <w:noProof/>
                <w:rtl/>
              </w:rPr>
              <w:t xml:space="preserve"> </w:t>
            </w:r>
            <w:r w:rsidRPr="002542B5">
              <w:rPr>
                <w:rStyle w:val="Hyperlink"/>
                <w:rFonts w:cs="Times New Roman" w:hint="eastAsia"/>
                <w:bCs/>
                <w:noProof/>
                <w:rtl/>
              </w:rPr>
              <w:t>والنقد</w:t>
            </w:r>
            <w:r>
              <w:rPr>
                <w:noProof/>
                <w:webHidden/>
              </w:rPr>
              <w:tab/>
            </w:r>
            <w:r>
              <w:rPr>
                <w:noProof/>
                <w:webHidden/>
              </w:rPr>
              <w:fldChar w:fldCharType="begin"/>
            </w:r>
            <w:r>
              <w:rPr>
                <w:noProof/>
                <w:webHidden/>
              </w:rPr>
              <w:instrText xml:space="preserve"> PAGEREF _Toc208566570 \h </w:instrText>
            </w:r>
            <w:r>
              <w:rPr>
                <w:noProof/>
                <w:webHidden/>
              </w:rPr>
            </w:r>
            <w:r>
              <w:rPr>
                <w:noProof/>
                <w:webHidden/>
              </w:rPr>
              <w:fldChar w:fldCharType="separate"/>
            </w:r>
            <w:r>
              <w:rPr>
                <w:noProof/>
                <w:webHidden/>
              </w:rPr>
              <w:t>16</w:t>
            </w:r>
            <w:r>
              <w:rPr>
                <w:noProof/>
                <w:webHidden/>
              </w:rPr>
              <w:fldChar w:fldCharType="end"/>
            </w:r>
          </w:hyperlink>
        </w:p>
        <w:p w14:paraId="074DDFA1" w14:textId="2A433D80" w:rsidR="00D922A0" w:rsidRDefault="00D922A0">
          <w:pPr>
            <w:pStyle w:val="TOC1"/>
            <w:tabs>
              <w:tab w:val="right" w:leader="dot" w:pos="9016"/>
            </w:tabs>
            <w:rPr>
              <w:rFonts w:asciiTheme="minorHAnsi" w:eastAsiaTheme="minorEastAsia" w:hAnsiTheme="minorHAnsi" w:cstheme="minorBidi"/>
              <w:noProof/>
              <w:kern w:val="2"/>
              <w14:ligatures w14:val="standardContextual"/>
            </w:rPr>
          </w:pPr>
          <w:hyperlink w:anchor="_Toc208566571" w:history="1">
            <w:r w:rsidRPr="002542B5">
              <w:rPr>
                <w:rStyle w:val="Hyperlink"/>
                <w:rFonts w:ascii="Arial" w:hAnsi="Arial" w:hint="eastAsia"/>
                <w:bCs/>
                <w:noProof/>
                <w:rtl/>
              </w:rPr>
              <w:t>الملحق</w:t>
            </w:r>
            <w:r w:rsidRPr="002542B5">
              <w:rPr>
                <w:rStyle w:val="Hyperlink"/>
                <w:rFonts w:ascii="Arial" w:hAnsi="Arial"/>
                <w:bCs/>
                <w:noProof/>
                <w:rtl/>
              </w:rPr>
              <w:t xml:space="preserve"> </w:t>
            </w:r>
            <w:r w:rsidRPr="002542B5">
              <w:rPr>
                <w:rStyle w:val="Hyperlink"/>
                <w:rFonts w:ascii="Arial" w:hAnsi="Arial" w:hint="eastAsia"/>
                <w:bCs/>
                <w:noProof/>
                <w:rtl/>
              </w:rPr>
              <w:t>الأول</w:t>
            </w:r>
            <w:r w:rsidRPr="002542B5">
              <w:rPr>
                <w:rStyle w:val="Hyperlink"/>
                <w:rFonts w:ascii="Arial" w:hAnsi="Arial"/>
                <w:bCs/>
                <w:noProof/>
                <w:rtl/>
              </w:rPr>
              <w:t xml:space="preserve">: </w:t>
            </w:r>
            <w:r w:rsidRPr="002542B5">
              <w:rPr>
                <w:rStyle w:val="Hyperlink"/>
                <w:rFonts w:ascii="Arial" w:hAnsi="Arial" w:hint="eastAsia"/>
                <w:bCs/>
                <w:noProof/>
                <w:rtl/>
              </w:rPr>
              <w:t>منسقو</w:t>
            </w:r>
            <w:r w:rsidRPr="002542B5">
              <w:rPr>
                <w:rStyle w:val="Hyperlink"/>
                <w:rFonts w:ascii="Arial" w:hAnsi="Arial"/>
                <w:bCs/>
                <w:noProof/>
                <w:rtl/>
              </w:rPr>
              <w:t xml:space="preserve"> </w:t>
            </w:r>
            <w:r w:rsidRPr="002542B5">
              <w:rPr>
                <w:rStyle w:val="Hyperlink"/>
                <w:rFonts w:ascii="Arial" w:hAnsi="Arial" w:hint="eastAsia"/>
                <w:bCs/>
                <w:noProof/>
                <w:rtl/>
              </w:rPr>
              <w:t>الوفود</w:t>
            </w:r>
            <w:r>
              <w:rPr>
                <w:noProof/>
                <w:webHidden/>
              </w:rPr>
              <w:tab/>
            </w:r>
            <w:r>
              <w:rPr>
                <w:noProof/>
                <w:webHidden/>
              </w:rPr>
              <w:fldChar w:fldCharType="begin"/>
            </w:r>
            <w:r>
              <w:rPr>
                <w:noProof/>
                <w:webHidden/>
              </w:rPr>
              <w:instrText xml:space="preserve"> PAGEREF _Toc208566571 \h </w:instrText>
            </w:r>
            <w:r>
              <w:rPr>
                <w:noProof/>
                <w:webHidden/>
              </w:rPr>
            </w:r>
            <w:r>
              <w:rPr>
                <w:noProof/>
                <w:webHidden/>
              </w:rPr>
              <w:fldChar w:fldCharType="separate"/>
            </w:r>
            <w:r>
              <w:rPr>
                <w:noProof/>
                <w:webHidden/>
              </w:rPr>
              <w:t>17</w:t>
            </w:r>
            <w:r>
              <w:rPr>
                <w:noProof/>
                <w:webHidden/>
              </w:rPr>
              <w:fldChar w:fldCharType="end"/>
            </w:r>
          </w:hyperlink>
        </w:p>
        <w:p w14:paraId="5188DE62" w14:textId="0A5F43B3" w:rsidR="00D922A0" w:rsidRDefault="00D922A0">
          <w:pPr>
            <w:pStyle w:val="TOC1"/>
            <w:tabs>
              <w:tab w:val="right" w:leader="dot" w:pos="9016"/>
            </w:tabs>
            <w:rPr>
              <w:rFonts w:asciiTheme="minorHAnsi" w:eastAsiaTheme="minorEastAsia" w:hAnsiTheme="minorHAnsi" w:cstheme="minorBidi"/>
              <w:noProof/>
              <w:kern w:val="2"/>
              <w14:ligatures w14:val="standardContextual"/>
            </w:rPr>
          </w:pPr>
          <w:hyperlink w:anchor="_Toc208566572" w:history="1">
            <w:r w:rsidRPr="002542B5">
              <w:rPr>
                <w:rStyle w:val="Hyperlink"/>
                <w:rFonts w:ascii="Arial" w:hAnsi="Arial" w:hint="eastAsia"/>
                <w:bCs/>
                <w:noProof/>
                <w:rtl/>
              </w:rPr>
              <w:t>الملحق</w:t>
            </w:r>
            <w:r w:rsidRPr="002542B5">
              <w:rPr>
                <w:rStyle w:val="Hyperlink"/>
                <w:rFonts w:ascii="Arial" w:hAnsi="Arial"/>
                <w:bCs/>
                <w:noProof/>
                <w:rtl/>
              </w:rPr>
              <w:t xml:space="preserve"> </w:t>
            </w:r>
            <w:r w:rsidRPr="002542B5">
              <w:rPr>
                <w:rStyle w:val="Hyperlink"/>
                <w:rFonts w:ascii="Arial" w:hAnsi="Arial" w:hint="eastAsia"/>
                <w:bCs/>
                <w:noProof/>
                <w:rtl/>
              </w:rPr>
              <w:t>الثاني</w:t>
            </w:r>
            <w:r w:rsidRPr="002542B5">
              <w:rPr>
                <w:rStyle w:val="Hyperlink"/>
                <w:rFonts w:ascii="Arial" w:hAnsi="Arial"/>
                <w:bCs/>
                <w:noProof/>
                <w:rtl/>
              </w:rPr>
              <w:t xml:space="preserve">: </w:t>
            </w:r>
            <w:r w:rsidRPr="002542B5">
              <w:rPr>
                <w:rStyle w:val="Hyperlink"/>
                <w:rFonts w:ascii="Arial" w:hAnsi="Arial" w:hint="eastAsia"/>
                <w:bCs/>
                <w:noProof/>
                <w:rtl/>
              </w:rPr>
              <w:t>استمارة</w:t>
            </w:r>
            <w:r w:rsidRPr="002542B5">
              <w:rPr>
                <w:rStyle w:val="Hyperlink"/>
                <w:rFonts w:ascii="Arial" w:hAnsi="Arial"/>
                <w:bCs/>
                <w:noProof/>
                <w:rtl/>
              </w:rPr>
              <w:t xml:space="preserve"> </w:t>
            </w:r>
            <w:r w:rsidRPr="002542B5">
              <w:rPr>
                <w:rStyle w:val="Hyperlink"/>
                <w:rFonts w:ascii="Arial" w:hAnsi="Arial" w:hint="eastAsia"/>
                <w:bCs/>
                <w:noProof/>
                <w:rtl/>
              </w:rPr>
              <w:t>تسجيل</w:t>
            </w:r>
            <w:r w:rsidRPr="002542B5">
              <w:rPr>
                <w:rStyle w:val="Hyperlink"/>
                <w:rFonts w:ascii="Arial" w:hAnsi="Arial"/>
                <w:bCs/>
                <w:noProof/>
                <w:rtl/>
              </w:rPr>
              <w:t xml:space="preserve"> </w:t>
            </w:r>
            <w:r w:rsidRPr="002542B5">
              <w:rPr>
                <w:rStyle w:val="Hyperlink"/>
                <w:rFonts w:ascii="Arial" w:hAnsi="Arial" w:hint="eastAsia"/>
                <w:bCs/>
                <w:noProof/>
                <w:rtl/>
              </w:rPr>
              <w:t>المركبات</w:t>
            </w:r>
            <w:r>
              <w:rPr>
                <w:noProof/>
                <w:webHidden/>
              </w:rPr>
              <w:tab/>
            </w:r>
            <w:r>
              <w:rPr>
                <w:noProof/>
                <w:webHidden/>
              </w:rPr>
              <w:fldChar w:fldCharType="begin"/>
            </w:r>
            <w:r>
              <w:rPr>
                <w:noProof/>
                <w:webHidden/>
              </w:rPr>
              <w:instrText xml:space="preserve"> PAGEREF _Toc208566572 \h </w:instrText>
            </w:r>
            <w:r>
              <w:rPr>
                <w:noProof/>
                <w:webHidden/>
              </w:rPr>
            </w:r>
            <w:r>
              <w:rPr>
                <w:noProof/>
                <w:webHidden/>
              </w:rPr>
              <w:fldChar w:fldCharType="separate"/>
            </w:r>
            <w:r>
              <w:rPr>
                <w:noProof/>
                <w:webHidden/>
              </w:rPr>
              <w:t>17</w:t>
            </w:r>
            <w:r>
              <w:rPr>
                <w:noProof/>
                <w:webHidden/>
              </w:rPr>
              <w:fldChar w:fldCharType="end"/>
            </w:r>
          </w:hyperlink>
        </w:p>
        <w:p w14:paraId="0AC8269A" w14:textId="4B497F0E" w:rsidR="00D922A0" w:rsidRDefault="00D922A0">
          <w:pPr>
            <w:pStyle w:val="TOC1"/>
            <w:tabs>
              <w:tab w:val="right" w:leader="dot" w:pos="9016"/>
            </w:tabs>
            <w:rPr>
              <w:rFonts w:asciiTheme="minorHAnsi" w:eastAsiaTheme="minorEastAsia" w:hAnsiTheme="minorHAnsi" w:cstheme="minorBidi"/>
              <w:noProof/>
              <w:kern w:val="2"/>
              <w14:ligatures w14:val="standardContextual"/>
            </w:rPr>
          </w:pPr>
          <w:hyperlink w:anchor="_Toc208566573" w:history="1">
            <w:r w:rsidRPr="002542B5">
              <w:rPr>
                <w:rStyle w:val="Hyperlink"/>
                <w:rFonts w:ascii="Arial" w:hAnsi="Arial" w:hint="eastAsia"/>
                <w:bCs/>
                <w:noProof/>
                <w:rtl/>
              </w:rPr>
              <w:t>الملحق</w:t>
            </w:r>
            <w:r w:rsidRPr="002542B5">
              <w:rPr>
                <w:rStyle w:val="Hyperlink"/>
                <w:rFonts w:ascii="Arial" w:hAnsi="Arial"/>
                <w:bCs/>
                <w:noProof/>
                <w:rtl/>
              </w:rPr>
              <w:t xml:space="preserve"> </w:t>
            </w:r>
            <w:r w:rsidRPr="002542B5">
              <w:rPr>
                <w:rStyle w:val="Hyperlink"/>
                <w:rFonts w:ascii="Arial" w:hAnsi="Arial" w:hint="eastAsia"/>
                <w:bCs/>
                <w:noProof/>
                <w:rtl/>
              </w:rPr>
              <w:t>الثالث</w:t>
            </w:r>
            <w:r w:rsidRPr="002542B5">
              <w:rPr>
                <w:rStyle w:val="Hyperlink"/>
                <w:rFonts w:ascii="Arial" w:hAnsi="Arial"/>
                <w:bCs/>
                <w:noProof/>
                <w:rtl/>
              </w:rPr>
              <w:t xml:space="preserve">: </w:t>
            </w:r>
            <w:r w:rsidRPr="002542B5">
              <w:rPr>
                <w:rStyle w:val="Hyperlink"/>
                <w:rFonts w:ascii="Arial" w:hAnsi="Arial" w:hint="eastAsia"/>
                <w:bCs/>
                <w:noProof/>
                <w:rtl/>
              </w:rPr>
              <w:t>استمارة</w:t>
            </w:r>
            <w:r w:rsidRPr="002542B5">
              <w:rPr>
                <w:rStyle w:val="Hyperlink"/>
                <w:rFonts w:ascii="Arial" w:hAnsi="Arial"/>
                <w:bCs/>
                <w:noProof/>
                <w:rtl/>
              </w:rPr>
              <w:t xml:space="preserve"> </w:t>
            </w:r>
            <w:r w:rsidRPr="002542B5">
              <w:rPr>
                <w:rStyle w:val="Hyperlink"/>
                <w:rFonts w:ascii="Arial" w:hAnsi="Arial" w:hint="eastAsia"/>
                <w:bCs/>
                <w:noProof/>
                <w:rtl/>
              </w:rPr>
              <w:t>تصريح</w:t>
            </w:r>
            <w:r w:rsidRPr="002542B5">
              <w:rPr>
                <w:rStyle w:val="Hyperlink"/>
                <w:rFonts w:ascii="Arial" w:hAnsi="Arial"/>
                <w:bCs/>
                <w:noProof/>
                <w:rtl/>
              </w:rPr>
              <w:t xml:space="preserve"> </w:t>
            </w:r>
            <w:r w:rsidRPr="002542B5">
              <w:rPr>
                <w:rStyle w:val="Hyperlink"/>
                <w:rFonts w:ascii="Arial" w:hAnsi="Arial" w:hint="eastAsia"/>
                <w:bCs/>
                <w:noProof/>
                <w:rtl/>
              </w:rPr>
              <w:t>الطائرات</w:t>
            </w:r>
            <w:r>
              <w:rPr>
                <w:noProof/>
                <w:webHidden/>
              </w:rPr>
              <w:tab/>
            </w:r>
            <w:r>
              <w:rPr>
                <w:noProof/>
                <w:webHidden/>
              </w:rPr>
              <w:fldChar w:fldCharType="begin"/>
            </w:r>
            <w:r>
              <w:rPr>
                <w:noProof/>
                <w:webHidden/>
              </w:rPr>
              <w:instrText xml:space="preserve"> PAGEREF _Toc208566573 \h </w:instrText>
            </w:r>
            <w:r>
              <w:rPr>
                <w:noProof/>
                <w:webHidden/>
              </w:rPr>
            </w:r>
            <w:r>
              <w:rPr>
                <w:noProof/>
                <w:webHidden/>
              </w:rPr>
              <w:fldChar w:fldCharType="separate"/>
            </w:r>
            <w:r>
              <w:rPr>
                <w:noProof/>
                <w:webHidden/>
              </w:rPr>
              <w:t>18</w:t>
            </w:r>
            <w:r>
              <w:rPr>
                <w:noProof/>
                <w:webHidden/>
              </w:rPr>
              <w:fldChar w:fldCharType="end"/>
            </w:r>
          </w:hyperlink>
        </w:p>
        <w:p w14:paraId="3B7DA2FC" w14:textId="474FBECA" w:rsidR="00D922A0" w:rsidRDefault="00D922A0">
          <w:pPr>
            <w:pStyle w:val="TOC1"/>
            <w:tabs>
              <w:tab w:val="right" w:leader="dot" w:pos="9016"/>
            </w:tabs>
            <w:rPr>
              <w:rFonts w:asciiTheme="minorHAnsi" w:eastAsiaTheme="minorEastAsia" w:hAnsiTheme="minorHAnsi" w:cstheme="minorBidi"/>
              <w:noProof/>
              <w:kern w:val="2"/>
              <w14:ligatures w14:val="standardContextual"/>
            </w:rPr>
          </w:pPr>
          <w:hyperlink w:anchor="_Toc208566574" w:history="1">
            <w:r w:rsidRPr="002542B5">
              <w:rPr>
                <w:rStyle w:val="Hyperlink"/>
                <w:rFonts w:ascii="Arial" w:hAnsi="Arial" w:hint="eastAsia"/>
                <w:bCs/>
                <w:noProof/>
                <w:rtl/>
              </w:rPr>
              <w:t>الملحق</w:t>
            </w:r>
            <w:r w:rsidRPr="002542B5">
              <w:rPr>
                <w:rStyle w:val="Hyperlink"/>
                <w:rFonts w:ascii="Arial" w:hAnsi="Arial"/>
                <w:bCs/>
                <w:noProof/>
                <w:rtl/>
              </w:rPr>
              <w:t xml:space="preserve"> </w:t>
            </w:r>
            <w:r w:rsidRPr="002542B5">
              <w:rPr>
                <w:rStyle w:val="Hyperlink"/>
                <w:rFonts w:ascii="Arial" w:hAnsi="Arial" w:hint="eastAsia"/>
                <w:bCs/>
                <w:noProof/>
                <w:rtl/>
              </w:rPr>
              <w:t>السادس</w:t>
            </w:r>
            <w:r w:rsidRPr="002542B5">
              <w:rPr>
                <w:rStyle w:val="Hyperlink"/>
                <w:rFonts w:ascii="Arial" w:hAnsi="Arial"/>
                <w:bCs/>
                <w:noProof/>
                <w:rtl/>
              </w:rPr>
              <w:t xml:space="preserve">: </w:t>
            </w:r>
            <w:r w:rsidRPr="002542B5">
              <w:rPr>
                <w:rStyle w:val="Hyperlink"/>
                <w:rFonts w:ascii="Arial" w:hAnsi="Arial" w:hint="eastAsia"/>
                <w:bCs/>
                <w:noProof/>
                <w:rtl/>
              </w:rPr>
              <w:t>نموذج</w:t>
            </w:r>
            <w:r w:rsidRPr="002542B5">
              <w:rPr>
                <w:rStyle w:val="Hyperlink"/>
                <w:rFonts w:ascii="Arial" w:hAnsi="Arial"/>
                <w:bCs/>
                <w:noProof/>
                <w:rtl/>
              </w:rPr>
              <w:t xml:space="preserve"> </w:t>
            </w:r>
            <w:r w:rsidRPr="002542B5">
              <w:rPr>
                <w:rStyle w:val="Hyperlink"/>
                <w:rFonts w:ascii="Arial" w:hAnsi="Arial" w:hint="eastAsia"/>
                <w:bCs/>
                <w:noProof/>
                <w:rtl/>
              </w:rPr>
              <w:t>الاتصال</w:t>
            </w:r>
            <w:r w:rsidRPr="002542B5">
              <w:rPr>
                <w:rStyle w:val="Hyperlink"/>
                <w:rFonts w:ascii="Arial" w:hAnsi="Arial"/>
                <w:bCs/>
                <w:noProof/>
                <w:rtl/>
              </w:rPr>
              <w:t xml:space="preserve"> </w:t>
            </w:r>
            <w:r w:rsidRPr="002542B5">
              <w:rPr>
                <w:rStyle w:val="Hyperlink"/>
                <w:rFonts w:ascii="Arial" w:hAnsi="Arial" w:hint="eastAsia"/>
                <w:bCs/>
                <w:noProof/>
                <w:rtl/>
              </w:rPr>
              <w:t>اللاسلكي</w:t>
            </w:r>
            <w:r>
              <w:rPr>
                <w:noProof/>
                <w:webHidden/>
              </w:rPr>
              <w:tab/>
            </w:r>
            <w:r>
              <w:rPr>
                <w:noProof/>
                <w:webHidden/>
              </w:rPr>
              <w:fldChar w:fldCharType="begin"/>
            </w:r>
            <w:r>
              <w:rPr>
                <w:noProof/>
                <w:webHidden/>
              </w:rPr>
              <w:instrText xml:space="preserve"> PAGEREF _Toc208566574 \h </w:instrText>
            </w:r>
            <w:r>
              <w:rPr>
                <w:noProof/>
                <w:webHidden/>
              </w:rPr>
            </w:r>
            <w:r>
              <w:rPr>
                <w:noProof/>
                <w:webHidden/>
              </w:rPr>
              <w:fldChar w:fldCharType="separate"/>
            </w:r>
            <w:r>
              <w:rPr>
                <w:noProof/>
                <w:webHidden/>
              </w:rPr>
              <w:t>23</w:t>
            </w:r>
            <w:r>
              <w:rPr>
                <w:noProof/>
                <w:webHidden/>
              </w:rPr>
              <w:fldChar w:fldCharType="end"/>
            </w:r>
          </w:hyperlink>
        </w:p>
        <w:p w14:paraId="5DE26A7F" w14:textId="7D3664A7" w:rsidR="00D922A0" w:rsidRDefault="00D922A0">
          <w:pPr>
            <w:pStyle w:val="TOC1"/>
            <w:tabs>
              <w:tab w:val="right" w:leader="dot" w:pos="9016"/>
            </w:tabs>
            <w:rPr>
              <w:rFonts w:asciiTheme="minorHAnsi" w:eastAsiaTheme="minorEastAsia" w:hAnsiTheme="minorHAnsi" w:cstheme="minorBidi"/>
              <w:noProof/>
              <w:kern w:val="2"/>
              <w14:ligatures w14:val="standardContextual"/>
            </w:rPr>
          </w:pPr>
          <w:hyperlink w:anchor="_Toc208566575" w:history="1">
            <w:r w:rsidRPr="002542B5">
              <w:rPr>
                <w:rStyle w:val="Hyperlink"/>
                <w:rFonts w:ascii="Arial" w:hAnsi="Arial" w:hint="eastAsia"/>
                <w:bCs/>
                <w:noProof/>
                <w:rtl/>
              </w:rPr>
              <w:t>الملحق</w:t>
            </w:r>
            <w:r w:rsidRPr="002542B5">
              <w:rPr>
                <w:rStyle w:val="Hyperlink"/>
                <w:rFonts w:ascii="Arial" w:hAnsi="Arial"/>
                <w:bCs/>
                <w:noProof/>
                <w:rtl/>
              </w:rPr>
              <w:t xml:space="preserve"> </w:t>
            </w:r>
            <w:r w:rsidRPr="002542B5">
              <w:rPr>
                <w:rStyle w:val="Hyperlink"/>
                <w:rFonts w:ascii="Arial" w:hAnsi="Arial" w:hint="eastAsia"/>
                <w:bCs/>
                <w:noProof/>
                <w:rtl/>
              </w:rPr>
              <w:t>السابع</w:t>
            </w:r>
            <w:r w:rsidRPr="002542B5">
              <w:rPr>
                <w:rStyle w:val="Hyperlink"/>
                <w:rFonts w:ascii="Arial" w:hAnsi="Arial"/>
                <w:bCs/>
                <w:noProof/>
                <w:rtl/>
              </w:rPr>
              <w:t xml:space="preserve">: </w:t>
            </w:r>
            <w:r w:rsidRPr="002542B5">
              <w:rPr>
                <w:rStyle w:val="Hyperlink"/>
                <w:rFonts w:ascii="Arial" w:hAnsi="Arial" w:hint="eastAsia"/>
                <w:bCs/>
                <w:noProof/>
                <w:rtl/>
              </w:rPr>
              <w:t>جهات</w:t>
            </w:r>
            <w:r w:rsidRPr="002542B5">
              <w:rPr>
                <w:rStyle w:val="Hyperlink"/>
                <w:rFonts w:ascii="Arial" w:hAnsi="Arial"/>
                <w:bCs/>
                <w:noProof/>
                <w:rtl/>
              </w:rPr>
              <w:t xml:space="preserve"> </w:t>
            </w:r>
            <w:r w:rsidRPr="002542B5">
              <w:rPr>
                <w:rStyle w:val="Hyperlink"/>
                <w:rFonts w:ascii="Arial" w:hAnsi="Arial" w:hint="eastAsia"/>
                <w:bCs/>
                <w:noProof/>
                <w:rtl/>
              </w:rPr>
              <w:t>الاتصال</w:t>
            </w:r>
            <w:r w:rsidRPr="002542B5">
              <w:rPr>
                <w:rStyle w:val="Hyperlink"/>
                <w:rFonts w:ascii="Arial" w:hAnsi="Arial"/>
                <w:bCs/>
                <w:noProof/>
                <w:rtl/>
              </w:rPr>
              <w:t xml:space="preserve"> </w:t>
            </w:r>
            <w:r w:rsidRPr="002542B5">
              <w:rPr>
                <w:rStyle w:val="Hyperlink"/>
                <w:rFonts w:ascii="Arial" w:hAnsi="Arial" w:hint="eastAsia"/>
                <w:bCs/>
                <w:noProof/>
                <w:rtl/>
              </w:rPr>
              <w:t>مفيدة</w:t>
            </w:r>
            <w:r>
              <w:rPr>
                <w:noProof/>
                <w:webHidden/>
              </w:rPr>
              <w:tab/>
            </w:r>
            <w:r>
              <w:rPr>
                <w:noProof/>
                <w:webHidden/>
              </w:rPr>
              <w:fldChar w:fldCharType="begin"/>
            </w:r>
            <w:r>
              <w:rPr>
                <w:noProof/>
                <w:webHidden/>
              </w:rPr>
              <w:instrText xml:space="preserve"> PAGEREF _Toc208566575 \h </w:instrText>
            </w:r>
            <w:r>
              <w:rPr>
                <w:noProof/>
                <w:webHidden/>
              </w:rPr>
            </w:r>
            <w:r>
              <w:rPr>
                <w:noProof/>
                <w:webHidden/>
              </w:rPr>
              <w:fldChar w:fldCharType="separate"/>
            </w:r>
            <w:r>
              <w:rPr>
                <w:noProof/>
                <w:webHidden/>
              </w:rPr>
              <w:t>24</w:t>
            </w:r>
            <w:r>
              <w:rPr>
                <w:noProof/>
                <w:webHidden/>
              </w:rPr>
              <w:fldChar w:fldCharType="end"/>
            </w:r>
          </w:hyperlink>
        </w:p>
        <w:p w14:paraId="436EEC19" w14:textId="521C78E1" w:rsidR="0061549E" w:rsidRDefault="0061549E">
          <w:pPr>
            <w:bidi/>
            <w:rPr>
              <w:rtl/>
            </w:rPr>
          </w:pPr>
          <w:r>
            <w:rPr>
              <w:rFonts w:hint="cs"/>
              <w:b/>
              <w:rtl/>
            </w:rPr>
            <w:fldChar w:fldCharType="end"/>
          </w:r>
        </w:p>
      </w:sdtContent>
    </w:sdt>
    <w:p w14:paraId="7058C422" w14:textId="77777777" w:rsidR="00512249" w:rsidRDefault="00512249" w:rsidP="008414CC">
      <w:pPr>
        <w:pStyle w:val="NoSpacing"/>
        <w:spacing w:before="120" w:after="120" w:line="276" w:lineRule="auto"/>
        <w:jc w:val="both"/>
        <w:rPr>
          <w:rFonts w:ascii="Maiandra GD" w:eastAsia="Overlock" w:hAnsi="Maiandra GD"/>
          <w:b/>
        </w:rPr>
      </w:pPr>
    </w:p>
    <w:p w14:paraId="55F0F60C" w14:textId="77777777" w:rsidR="00561B6E" w:rsidRDefault="00561B6E" w:rsidP="008414CC">
      <w:pPr>
        <w:pStyle w:val="NoSpacing"/>
        <w:spacing w:before="120" w:after="120" w:line="276" w:lineRule="auto"/>
        <w:jc w:val="both"/>
        <w:rPr>
          <w:rFonts w:ascii="Maiandra GD" w:eastAsia="Overlock" w:hAnsi="Maiandra GD"/>
          <w:b/>
        </w:rPr>
      </w:pPr>
    </w:p>
    <w:p w14:paraId="7AF06D82" w14:textId="77777777" w:rsidR="0061549E" w:rsidRDefault="0061549E" w:rsidP="008414CC">
      <w:pPr>
        <w:pStyle w:val="NoSpacing"/>
        <w:spacing w:before="120" w:after="120" w:line="276" w:lineRule="auto"/>
        <w:jc w:val="both"/>
        <w:rPr>
          <w:rFonts w:ascii="Maiandra GD" w:eastAsia="Overlock" w:hAnsi="Maiandra GD"/>
          <w:b/>
        </w:rPr>
      </w:pPr>
    </w:p>
    <w:p w14:paraId="2136FF79" w14:textId="77777777" w:rsidR="007D7546" w:rsidRPr="007D7546" w:rsidRDefault="007D7546" w:rsidP="007D7546">
      <w:pPr>
        <w:rPr>
          <w:rFonts w:eastAsia="Overlock"/>
        </w:rPr>
      </w:pPr>
    </w:p>
    <w:p w14:paraId="7B28EBEC" w14:textId="77777777" w:rsidR="007D7546" w:rsidRPr="007D7546" w:rsidRDefault="007D7546" w:rsidP="007D7546">
      <w:pPr>
        <w:rPr>
          <w:rFonts w:eastAsia="Overlock"/>
        </w:rPr>
      </w:pPr>
    </w:p>
    <w:p w14:paraId="63700021" w14:textId="77777777" w:rsidR="007D7546" w:rsidRPr="007D7546" w:rsidRDefault="007D7546" w:rsidP="007D7546">
      <w:pPr>
        <w:rPr>
          <w:rFonts w:eastAsia="Overlock"/>
        </w:rPr>
      </w:pPr>
    </w:p>
    <w:p w14:paraId="58001253" w14:textId="77777777" w:rsidR="007D7546" w:rsidRPr="007D7546" w:rsidRDefault="007D7546" w:rsidP="007D7546">
      <w:pPr>
        <w:rPr>
          <w:rFonts w:eastAsia="Overlock"/>
        </w:rPr>
      </w:pPr>
    </w:p>
    <w:p w14:paraId="48AFFC03" w14:textId="77777777" w:rsidR="007D7546" w:rsidRPr="007D7546" w:rsidRDefault="007D7546" w:rsidP="007D7546">
      <w:pPr>
        <w:rPr>
          <w:rFonts w:eastAsia="Overlock"/>
        </w:rPr>
      </w:pPr>
    </w:p>
    <w:p w14:paraId="6CF023D6" w14:textId="77777777" w:rsidR="007D7546" w:rsidRPr="007D7546" w:rsidRDefault="007D7546" w:rsidP="007D7546">
      <w:pPr>
        <w:rPr>
          <w:rFonts w:eastAsia="Overlock"/>
        </w:rPr>
      </w:pPr>
    </w:p>
    <w:p w14:paraId="1753E1E0" w14:textId="77777777" w:rsidR="007D7546" w:rsidRPr="007D7546" w:rsidRDefault="007D7546" w:rsidP="007D7546">
      <w:pPr>
        <w:rPr>
          <w:rFonts w:eastAsia="Overlock"/>
        </w:rPr>
      </w:pPr>
    </w:p>
    <w:p w14:paraId="7779E971" w14:textId="77777777" w:rsidR="007D7546" w:rsidRPr="007D7546" w:rsidRDefault="007D7546" w:rsidP="007D7546">
      <w:pPr>
        <w:rPr>
          <w:rFonts w:eastAsia="Overlock"/>
        </w:rPr>
      </w:pPr>
    </w:p>
    <w:p w14:paraId="096A5E9D" w14:textId="77777777" w:rsidR="007D7546" w:rsidRPr="007D7546" w:rsidRDefault="007D7546" w:rsidP="007D7546">
      <w:pPr>
        <w:rPr>
          <w:rFonts w:eastAsia="Overlock"/>
        </w:rPr>
      </w:pPr>
    </w:p>
    <w:p w14:paraId="65A9F4F1" w14:textId="77777777" w:rsidR="007D7546" w:rsidRPr="007D7546" w:rsidRDefault="007D7546" w:rsidP="007D7546">
      <w:pPr>
        <w:rPr>
          <w:rFonts w:eastAsia="Overlock"/>
        </w:rPr>
      </w:pPr>
    </w:p>
    <w:p w14:paraId="1A5A6387" w14:textId="77777777" w:rsidR="007D7546" w:rsidRPr="007D7546" w:rsidRDefault="007D7546" w:rsidP="007D7546">
      <w:pPr>
        <w:rPr>
          <w:rFonts w:eastAsia="Overlock"/>
        </w:rPr>
      </w:pPr>
    </w:p>
    <w:p w14:paraId="217A1C80" w14:textId="77777777" w:rsidR="007D7546" w:rsidRPr="007D7546" w:rsidRDefault="007D7546" w:rsidP="007D7546">
      <w:pPr>
        <w:rPr>
          <w:rFonts w:eastAsia="Overlock"/>
        </w:rPr>
      </w:pPr>
    </w:p>
    <w:p w14:paraId="07E0BD28" w14:textId="77777777" w:rsidR="007D7546" w:rsidRPr="007D7546" w:rsidRDefault="007D7546" w:rsidP="007D7546">
      <w:pPr>
        <w:rPr>
          <w:rFonts w:eastAsia="Overlock"/>
        </w:rPr>
      </w:pPr>
    </w:p>
    <w:p w14:paraId="541EDA76" w14:textId="77777777" w:rsidR="007D7546" w:rsidRPr="007D7546" w:rsidRDefault="007D7546" w:rsidP="007D7546">
      <w:pPr>
        <w:rPr>
          <w:rFonts w:eastAsia="Overlock"/>
        </w:rPr>
      </w:pPr>
    </w:p>
    <w:p w14:paraId="75ABEE28" w14:textId="77777777" w:rsidR="007D7546" w:rsidRPr="007D7546" w:rsidRDefault="007D7546" w:rsidP="007D7546">
      <w:pPr>
        <w:rPr>
          <w:rFonts w:eastAsia="Overlock"/>
        </w:rPr>
      </w:pPr>
    </w:p>
    <w:p w14:paraId="26EA4875" w14:textId="77777777" w:rsidR="007D7546" w:rsidRPr="007D7546" w:rsidRDefault="007D7546" w:rsidP="007D7546">
      <w:pPr>
        <w:rPr>
          <w:rFonts w:eastAsia="Overlock"/>
        </w:rPr>
      </w:pPr>
    </w:p>
    <w:p w14:paraId="3293DD1E" w14:textId="77777777" w:rsidR="007D7546" w:rsidRPr="007D7546" w:rsidRDefault="007D7546" w:rsidP="007D7546">
      <w:pPr>
        <w:rPr>
          <w:rFonts w:eastAsia="Overlock"/>
        </w:rPr>
      </w:pPr>
    </w:p>
    <w:p w14:paraId="47A4F760" w14:textId="77777777" w:rsidR="007D7546" w:rsidRPr="007D7546" w:rsidRDefault="007D7546" w:rsidP="007D7546">
      <w:pPr>
        <w:jc w:val="center"/>
        <w:rPr>
          <w:rFonts w:eastAsia="Overlock"/>
        </w:rPr>
      </w:pPr>
    </w:p>
    <w:p w14:paraId="0C22E8C6" w14:textId="6E28964D" w:rsidR="007D7546" w:rsidRPr="007D7546" w:rsidRDefault="007D7546" w:rsidP="007D7546">
      <w:pPr>
        <w:tabs>
          <w:tab w:val="center" w:pos="4513"/>
        </w:tabs>
        <w:bidi/>
        <w:rPr>
          <w:rFonts w:eastAsia="Overlock"/>
          <w:rtl/>
        </w:rPr>
        <w:sectPr w:rsidR="007D7546" w:rsidRPr="007D7546" w:rsidSect="006154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fmt="lowerRoman" w:start="1"/>
          <w:cols w:space="720"/>
          <w:titlePg/>
        </w:sectPr>
      </w:pPr>
      <w:r>
        <w:rPr>
          <w:rFonts w:hint="cs"/>
          <w:rtl/>
        </w:rPr>
        <w:tab/>
      </w:r>
    </w:p>
    <w:p w14:paraId="5B377BD2" w14:textId="2EA9DC16" w:rsidR="005F0F9C" w:rsidRPr="009E641C" w:rsidRDefault="00E60552" w:rsidP="00F77CD3">
      <w:pPr>
        <w:pStyle w:val="Heading1"/>
        <w:numPr>
          <w:ilvl w:val="0"/>
          <w:numId w:val="1"/>
        </w:numPr>
        <w:bidi/>
        <w:spacing w:before="240" w:after="240" w:line="276" w:lineRule="auto"/>
        <w:jc w:val="both"/>
        <w:rPr>
          <w:rFonts w:ascii="Times New Roman" w:eastAsia="Overlock" w:hAnsi="Times New Roman" w:cs="Times New Roman"/>
          <w:b w:val="0"/>
          <w:bCs/>
          <w:sz w:val="28"/>
          <w:szCs w:val="28"/>
          <w:rtl/>
        </w:rPr>
      </w:pPr>
      <w:bookmarkStart w:id="0" w:name="_Toc208566532"/>
      <w:r w:rsidRPr="009E641C">
        <w:rPr>
          <w:rFonts w:ascii="Times New Roman" w:hAnsi="Times New Roman" w:cs="Times New Roman"/>
          <w:b w:val="0"/>
          <w:bCs/>
          <w:sz w:val="28"/>
          <w:szCs w:val="28"/>
          <w:rtl/>
        </w:rPr>
        <w:lastRenderedPageBreak/>
        <w:t>معلومات عامة عن القمة الرابعة والعشرين لرؤساء دول وحكومات الكوميسا</w:t>
      </w:r>
      <w:bookmarkEnd w:id="0"/>
    </w:p>
    <w:p w14:paraId="7A961A13" w14:textId="7A0C7510" w:rsidR="005F0F9C" w:rsidRPr="009E641C" w:rsidRDefault="00E60552" w:rsidP="00000D5E">
      <w:pPr>
        <w:pStyle w:val="Heading2"/>
        <w:bidi/>
        <w:spacing w:before="240" w:after="240" w:line="276" w:lineRule="auto"/>
        <w:jc w:val="both"/>
        <w:rPr>
          <w:rFonts w:ascii="Times New Roman" w:hAnsi="Times New Roman" w:cs="Times New Roman"/>
          <w:sz w:val="28"/>
          <w:szCs w:val="28"/>
          <w:rtl/>
        </w:rPr>
      </w:pPr>
      <w:bookmarkStart w:id="1" w:name="_Toc208566533"/>
      <w:r w:rsidRPr="009E641C">
        <w:rPr>
          <w:rFonts w:ascii="Times New Roman" w:hAnsi="Times New Roman" w:cs="Times New Roman"/>
          <w:b w:val="0"/>
          <w:bCs/>
          <w:sz w:val="28"/>
          <w:szCs w:val="28"/>
          <w:rtl/>
        </w:rPr>
        <w:t>مقدمة</w:t>
      </w:r>
      <w:bookmarkEnd w:id="1"/>
      <w:r w:rsidRPr="009E641C">
        <w:rPr>
          <w:rFonts w:ascii="Times New Roman" w:hAnsi="Times New Roman" w:cs="Times New Roman"/>
          <w:sz w:val="28"/>
          <w:szCs w:val="28"/>
          <w:rtl/>
        </w:rPr>
        <w:t xml:space="preserve"> </w:t>
      </w:r>
    </w:p>
    <w:p w14:paraId="6B735598" w14:textId="6E708A13" w:rsidR="005F0F9C" w:rsidRPr="009E641C" w:rsidRDefault="00E60552" w:rsidP="00000D5E">
      <w:pPr>
        <w:pStyle w:val="NoSpacing"/>
        <w:bidi/>
        <w:spacing w:before="240" w:after="240" w:line="276" w:lineRule="auto"/>
        <w:jc w:val="both"/>
        <w:rPr>
          <w:rFonts w:eastAsia="Overlock" w:cs="Times New Roman"/>
          <w:color w:val="000000"/>
          <w:sz w:val="28"/>
          <w:szCs w:val="28"/>
          <w:rtl/>
        </w:rPr>
      </w:pPr>
      <w:r w:rsidRPr="009E641C">
        <w:rPr>
          <w:rFonts w:cs="Times New Roman"/>
          <w:sz w:val="28"/>
          <w:szCs w:val="28"/>
          <w:rtl/>
        </w:rPr>
        <w:t>من المقرر أن تُعقد القمة الرابعة والعشرون لرؤساء دول وحكومات الكوميسا في 9 أكتوبر 2025 بمركز كينياتا الدولي للمؤتمرات في نيروبي، باستضافة من حكومة جمهورية كينيا.</w:t>
      </w:r>
      <w:r w:rsidRPr="009E641C">
        <w:rPr>
          <w:rFonts w:cs="Times New Roman"/>
          <w:color w:val="000000" w:themeColor="text1"/>
          <w:sz w:val="28"/>
          <w:szCs w:val="28"/>
          <w:rtl/>
        </w:rPr>
        <w:t xml:space="preserve"> ومن المقرر أن </w:t>
      </w:r>
      <w:r w:rsidR="00881CBE">
        <w:rPr>
          <w:rFonts w:cs="Times New Roman" w:hint="cs"/>
          <w:color w:val="000000" w:themeColor="text1"/>
          <w:sz w:val="28"/>
          <w:szCs w:val="28"/>
          <w:rtl/>
          <w:lang w:val="fr-FR" w:bidi="ar-EG"/>
        </w:rPr>
        <w:t>ي</w:t>
      </w:r>
      <w:r w:rsidRPr="009E641C">
        <w:rPr>
          <w:rFonts w:cs="Times New Roman"/>
          <w:color w:val="000000" w:themeColor="text1"/>
          <w:sz w:val="28"/>
          <w:szCs w:val="28"/>
          <w:rtl/>
        </w:rPr>
        <w:t>سبق القمة انعقاد حلقة نقاشية حول ربط الكوميسا والاتحاد الأوروبي في 6 أكتوبر، ومنتدى أعمال الكوميسا في 7 أكتوبر، واجتماع وزراء الخارجية في 8 أكتوبر 2025، وذلك في نفس المقر. كما أنه ستُقام معارض لأصحاب المصلحة في قطاع الأعمال على هامش هذه الاجتماعات خلال الفترة من 7 إلى 9 أكتوبر 2025.</w:t>
      </w:r>
    </w:p>
    <w:p w14:paraId="42A78A73" w14:textId="3BFF279B" w:rsidR="005F0F9C" w:rsidRPr="009E641C" w:rsidRDefault="00E60552" w:rsidP="00000D5E">
      <w:pPr>
        <w:pStyle w:val="NoSpacing"/>
        <w:bidi/>
        <w:spacing w:before="240" w:after="240" w:line="276" w:lineRule="auto"/>
        <w:jc w:val="both"/>
        <w:rPr>
          <w:rFonts w:eastAsia="Arial" w:cs="Times New Roman"/>
          <w:color w:val="000000"/>
          <w:sz w:val="28"/>
          <w:szCs w:val="28"/>
          <w:rtl/>
        </w:rPr>
      </w:pPr>
      <w:r w:rsidRPr="009E641C">
        <w:rPr>
          <w:rFonts w:cs="Times New Roman"/>
          <w:color w:val="000000"/>
          <w:sz w:val="28"/>
          <w:szCs w:val="28"/>
          <w:rtl/>
        </w:rPr>
        <w:t>والمعلومات الواردة في هذا الوثيقة مخصصة للمشاركين والوفود المقرر حضورهم القمة والفعاليات السابقة لها.</w:t>
      </w:r>
    </w:p>
    <w:p w14:paraId="30773CB6" w14:textId="16AD400D" w:rsidR="005F0F9C" w:rsidRPr="009E641C" w:rsidRDefault="00E60552" w:rsidP="00F77CD3">
      <w:pPr>
        <w:pStyle w:val="Heading2"/>
        <w:numPr>
          <w:ilvl w:val="1"/>
          <w:numId w:val="3"/>
        </w:numPr>
        <w:bidi/>
        <w:spacing w:before="240" w:after="240" w:line="276" w:lineRule="auto"/>
        <w:jc w:val="both"/>
        <w:rPr>
          <w:rFonts w:ascii="Times New Roman" w:hAnsi="Times New Roman" w:cs="Times New Roman"/>
          <w:b w:val="0"/>
          <w:bCs/>
          <w:sz w:val="28"/>
          <w:szCs w:val="28"/>
          <w:rtl/>
        </w:rPr>
      </w:pPr>
      <w:bookmarkStart w:id="2" w:name="_Toc208566534"/>
      <w:r w:rsidRPr="009E641C">
        <w:rPr>
          <w:rFonts w:ascii="Times New Roman" w:hAnsi="Times New Roman" w:cs="Times New Roman"/>
          <w:b w:val="0"/>
          <w:bCs/>
          <w:sz w:val="28"/>
          <w:szCs w:val="28"/>
          <w:rtl/>
        </w:rPr>
        <w:t>البرنامج العام للقمة الرابعة والعشرين لرؤساء دول وحكومات الكوميسا</w:t>
      </w:r>
      <w:bookmarkEnd w:id="2"/>
    </w:p>
    <w:p w14:paraId="6960F146" w14:textId="783DE960" w:rsidR="005F0F9C" w:rsidRPr="009E641C" w:rsidRDefault="00C875A6"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1.2.1 </w:t>
      </w:r>
      <w:r w:rsidRPr="009E641C">
        <w:rPr>
          <w:rFonts w:cs="Times New Roman"/>
          <w:sz w:val="28"/>
          <w:szCs w:val="28"/>
          <w:rtl/>
        </w:rPr>
        <w:t xml:space="preserve">تُعقد فعاليات القمة الرابعة والعشرين لرؤساء دول وحكومات الكوميسا والفعاليات السابقة لها على مدار أربعة أيام؛ من </w:t>
      </w:r>
      <w:r w:rsidRPr="009E641C">
        <w:rPr>
          <w:rFonts w:cs="Times New Roman"/>
          <w:b/>
          <w:bCs/>
          <w:sz w:val="28"/>
          <w:szCs w:val="28"/>
          <w:rtl/>
        </w:rPr>
        <w:t>الاثنين 6 إلى الخميس 9 أكتوبر 2025</w:t>
      </w:r>
      <w:r w:rsidRPr="009E641C">
        <w:rPr>
          <w:rFonts w:cs="Times New Roman"/>
          <w:sz w:val="28"/>
          <w:szCs w:val="28"/>
          <w:rtl/>
        </w:rPr>
        <w:t xml:space="preserve"> في مركز كينياتا الدولي للمؤتمرات.</w:t>
      </w:r>
    </w:p>
    <w:p w14:paraId="4714FE7E" w14:textId="172426F9" w:rsidR="008C77B2"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1.2.2 اليوم الأول:</w:t>
      </w:r>
      <w:r w:rsidRPr="009E641C">
        <w:rPr>
          <w:rFonts w:cs="Times New Roman"/>
          <w:sz w:val="28"/>
          <w:szCs w:val="28"/>
          <w:rtl/>
        </w:rPr>
        <w:t xml:space="preserve"> منتدى الأعمال السابع عشر للكوميسا في 7 أكتوبر 2025.</w:t>
      </w:r>
    </w:p>
    <w:p w14:paraId="0B740F7A" w14:textId="362BF32A" w:rsidR="005F0F9C" w:rsidRPr="009E641C" w:rsidRDefault="004821DC"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1.2.3 اليوم الثاني:</w:t>
      </w:r>
      <w:r w:rsidRPr="009E641C">
        <w:rPr>
          <w:rFonts w:cs="Times New Roman"/>
          <w:sz w:val="28"/>
          <w:szCs w:val="28"/>
          <w:rtl/>
        </w:rPr>
        <w:t xml:space="preserve"> الاجتماع العشرون المغلق لوزراء الخارجية حول قضايا السلام والأمن</w:t>
      </w:r>
    </w:p>
    <w:p w14:paraId="7E827DC7" w14:textId="55FE3455" w:rsidR="005F0F9C" w:rsidRPr="009E641C" w:rsidRDefault="00E60552" w:rsidP="00000D5E">
      <w:pPr>
        <w:pStyle w:val="NoSpacing"/>
        <w:bidi/>
        <w:spacing w:before="240" w:after="240" w:line="276" w:lineRule="auto"/>
        <w:jc w:val="both"/>
        <w:rPr>
          <w:rFonts w:eastAsia="Arial" w:cs="Times New Roman"/>
          <w:color w:val="FF0000"/>
          <w:sz w:val="28"/>
          <w:szCs w:val="28"/>
          <w:rtl/>
        </w:rPr>
      </w:pPr>
      <w:r w:rsidRPr="009E641C">
        <w:rPr>
          <w:rFonts w:cs="Times New Roman"/>
          <w:b/>
          <w:bCs/>
          <w:sz w:val="28"/>
          <w:szCs w:val="28"/>
          <w:rtl/>
        </w:rPr>
        <w:t>1.2.4 اليوم الثالث:</w:t>
      </w:r>
      <w:r w:rsidRPr="009E641C">
        <w:rPr>
          <w:rFonts w:cs="Times New Roman"/>
          <w:sz w:val="28"/>
          <w:szCs w:val="28"/>
          <w:rtl/>
        </w:rPr>
        <w:t xml:space="preserve"> القمة الرابعة والعشرون، والتي ستتكون من جلسات مفتوحة ومغلقة لرؤساء دول وحكومات الدول الأعضاء. وستناقش الجلسات عدة فرص وتحديات حرجة تواجه الدول أعضاء الكوميسا تحت شعار: </w:t>
      </w:r>
      <w:r w:rsidRPr="009E641C">
        <w:rPr>
          <w:rFonts w:cs="Times New Roman"/>
          <w:b/>
          <w:bCs/>
          <w:sz w:val="28"/>
          <w:szCs w:val="28"/>
          <w:rtl/>
        </w:rPr>
        <w:t>"توظيف الرقمنة لتعميق سلاسل القيمة الإقليمية من أجل نمو مستدام وشامل"</w:t>
      </w:r>
    </w:p>
    <w:p w14:paraId="6F203FEA" w14:textId="3FB130E6" w:rsidR="005F0F9C" w:rsidRPr="009E641C" w:rsidRDefault="00E60552" w:rsidP="00F77CD3">
      <w:pPr>
        <w:pStyle w:val="Heading2"/>
        <w:numPr>
          <w:ilvl w:val="1"/>
          <w:numId w:val="3"/>
        </w:numPr>
        <w:bidi/>
        <w:spacing w:before="240" w:after="240" w:line="276" w:lineRule="auto"/>
        <w:jc w:val="both"/>
        <w:rPr>
          <w:rFonts w:ascii="Times New Roman" w:hAnsi="Times New Roman" w:cs="Times New Roman"/>
          <w:b w:val="0"/>
          <w:bCs/>
          <w:sz w:val="28"/>
          <w:szCs w:val="28"/>
          <w:rtl/>
        </w:rPr>
      </w:pPr>
      <w:bookmarkStart w:id="3" w:name="_Toc208566535"/>
      <w:r w:rsidRPr="009E641C">
        <w:rPr>
          <w:rFonts w:ascii="Times New Roman" w:hAnsi="Times New Roman" w:cs="Times New Roman"/>
          <w:b w:val="0"/>
          <w:bCs/>
          <w:sz w:val="28"/>
          <w:szCs w:val="28"/>
          <w:rtl/>
        </w:rPr>
        <w:t>معلومات عامة</w:t>
      </w:r>
      <w:bookmarkEnd w:id="3"/>
    </w:p>
    <w:p w14:paraId="4340E154" w14:textId="40F677E9" w:rsidR="005F0F9C" w:rsidRPr="009E641C" w:rsidRDefault="003268AA"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1.3.1 </w:t>
      </w:r>
      <w:r w:rsidRPr="009E641C">
        <w:rPr>
          <w:rFonts w:cs="Times New Roman"/>
          <w:sz w:val="28"/>
          <w:szCs w:val="28"/>
          <w:rtl/>
        </w:rPr>
        <w:t>اللغات الرسمية لقمة رؤساء دول وحكومات الكوميسا هي: الإنجليزية</w:t>
      </w:r>
      <w:r w:rsidR="00881CBE">
        <w:rPr>
          <w:rFonts w:cs="Times New Roman" w:hint="cs"/>
          <w:sz w:val="28"/>
          <w:szCs w:val="28"/>
          <w:rtl/>
        </w:rPr>
        <w:t xml:space="preserve"> و</w:t>
      </w:r>
      <w:r w:rsidRPr="009E641C">
        <w:rPr>
          <w:rFonts w:cs="Times New Roman"/>
          <w:sz w:val="28"/>
          <w:szCs w:val="28"/>
          <w:rtl/>
        </w:rPr>
        <w:t>الفرنسية والعربية</w:t>
      </w:r>
    </w:p>
    <w:p w14:paraId="2B112DF5" w14:textId="4E1A91E6" w:rsidR="005151E9" w:rsidRPr="009E641C" w:rsidRDefault="003268AA"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1.3.2 </w:t>
      </w:r>
      <w:r w:rsidRPr="009E641C">
        <w:rPr>
          <w:rFonts w:cs="Times New Roman"/>
          <w:sz w:val="28"/>
          <w:szCs w:val="28"/>
          <w:rtl/>
        </w:rPr>
        <w:t>عدد المقاعد المخصصة لكل وفد من الدول الأعضاء الـ 21 في اجتماع وزراء الخارجية هو (1+4).</w:t>
      </w:r>
    </w:p>
    <w:p w14:paraId="4D1CCCB2" w14:textId="6C5C0416"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1.3.3 </w:t>
      </w:r>
      <w:r w:rsidRPr="009E641C">
        <w:rPr>
          <w:rFonts w:cs="Times New Roman"/>
          <w:sz w:val="28"/>
          <w:szCs w:val="28"/>
          <w:rtl/>
        </w:rPr>
        <w:t>عدد المقاعد المخصصة للدول الأعضاء في الجلسة المغلقة لقمة رؤساء دول وحكومات هو (1+3).</w:t>
      </w:r>
    </w:p>
    <w:p w14:paraId="32FD0D8A" w14:textId="059FDBF9" w:rsidR="006C365F" w:rsidRPr="009E641C" w:rsidRDefault="006C365F"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1.3.5</w:t>
      </w:r>
      <w:r w:rsidRPr="009E641C">
        <w:rPr>
          <w:rFonts w:cs="Times New Roman"/>
          <w:sz w:val="28"/>
          <w:szCs w:val="28"/>
          <w:rtl/>
        </w:rPr>
        <w:t xml:space="preserve"> عدد المقاعد المخصصة للعارضين هو (1+2)</w:t>
      </w:r>
    </w:p>
    <w:p w14:paraId="64E5A772" w14:textId="36A4AABA"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 xml:space="preserve">1.3.6 </w:t>
      </w:r>
      <w:r w:rsidRPr="009E641C">
        <w:rPr>
          <w:rFonts w:cs="Times New Roman"/>
          <w:sz w:val="28"/>
          <w:szCs w:val="28"/>
          <w:rtl/>
        </w:rPr>
        <w:t>الحضور إلى منتدى أعمال الكوميسا والجلسات العامة لقمة رؤساء دول وحكومات يكون بدعوة فقط، وسيتم توفير إرشادات ترتيب الجلوس في مكان الانعقاد من قبل الموظفين المشرفين ومسؤولي المراسم.</w:t>
      </w:r>
    </w:p>
    <w:p w14:paraId="5955B800" w14:textId="3764585F" w:rsidR="005F0F9C" w:rsidRPr="009E641C" w:rsidRDefault="003268AA"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1.3.7 </w:t>
      </w:r>
      <w:r w:rsidRPr="009E641C">
        <w:rPr>
          <w:rFonts w:cs="Times New Roman"/>
          <w:sz w:val="28"/>
          <w:szCs w:val="28"/>
          <w:rtl/>
        </w:rPr>
        <w:t>سيتم توزيع البرنامج النهائي للقمة على جميع الدول المشاركة والوفود المدعو</w:t>
      </w:r>
      <w:r w:rsidR="00281970">
        <w:rPr>
          <w:rFonts w:cs="Times New Roman" w:hint="cs"/>
          <w:sz w:val="28"/>
          <w:szCs w:val="28"/>
          <w:rtl/>
        </w:rPr>
        <w:t>ة</w:t>
      </w:r>
      <w:r w:rsidRPr="009E641C">
        <w:rPr>
          <w:rFonts w:cs="Times New Roman"/>
          <w:sz w:val="28"/>
          <w:szCs w:val="28"/>
          <w:rtl/>
        </w:rPr>
        <w:t xml:space="preserve"> من قبل حكومة كينيا والأمانة العامة.</w:t>
      </w:r>
    </w:p>
    <w:p w14:paraId="4880ADF1" w14:textId="3C3B7312" w:rsidR="005F0F9C" w:rsidRPr="009E641C" w:rsidRDefault="00E60552" w:rsidP="00F77CD3">
      <w:pPr>
        <w:pStyle w:val="Heading2"/>
        <w:numPr>
          <w:ilvl w:val="1"/>
          <w:numId w:val="3"/>
        </w:numPr>
        <w:bidi/>
        <w:spacing w:before="240" w:after="240" w:line="276" w:lineRule="auto"/>
        <w:jc w:val="both"/>
        <w:rPr>
          <w:rFonts w:ascii="Times New Roman" w:hAnsi="Times New Roman" w:cs="Times New Roman"/>
          <w:b w:val="0"/>
          <w:bCs/>
          <w:sz w:val="28"/>
          <w:szCs w:val="28"/>
          <w:rtl/>
        </w:rPr>
      </w:pPr>
      <w:bookmarkStart w:id="4" w:name="_Toc208566536"/>
      <w:r w:rsidRPr="009E641C">
        <w:rPr>
          <w:rFonts w:ascii="Times New Roman" w:hAnsi="Times New Roman" w:cs="Times New Roman"/>
          <w:b w:val="0"/>
          <w:bCs/>
          <w:sz w:val="28"/>
          <w:szCs w:val="28"/>
          <w:rtl/>
        </w:rPr>
        <w:lastRenderedPageBreak/>
        <w:t>الغداء/الاستقبال الرسمي</w:t>
      </w:r>
      <w:bookmarkEnd w:id="4"/>
    </w:p>
    <w:p w14:paraId="0B9DDD81" w14:textId="77777777" w:rsidR="005F0F9C" w:rsidRPr="009E641C" w:rsidRDefault="003268AA"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1.4.1 </w:t>
      </w:r>
      <w:r w:rsidRPr="009E641C">
        <w:rPr>
          <w:rFonts w:cs="Times New Roman"/>
          <w:sz w:val="28"/>
          <w:szCs w:val="28"/>
          <w:rtl/>
        </w:rPr>
        <w:t>تستضيف حكومة كينيا الاستقبالات التالية:</w:t>
      </w:r>
    </w:p>
    <w:p w14:paraId="4247675E" w14:textId="489506B7" w:rsidR="005F0F9C" w:rsidRPr="009E641C" w:rsidRDefault="00E60552" w:rsidP="00000D5E">
      <w:pPr>
        <w:pStyle w:val="NoSpacing"/>
        <w:bidi/>
        <w:spacing w:before="240" w:after="240" w:line="276" w:lineRule="auto"/>
        <w:jc w:val="both"/>
        <w:rPr>
          <w:rFonts w:cs="Times New Roman"/>
          <w:color w:val="000000"/>
          <w:sz w:val="28"/>
          <w:szCs w:val="28"/>
          <w:rtl/>
        </w:rPr>
      </w:pPr>
      <w:r w:rsidRPr="009E641C">
        <w:rPr>
          <w:rFonts w:cs="Times New Roman"/>
          <w:sz w:val="28"/>
          <w:szCs w:val="28"/>
          <w:rtl/>
        </w:rPr>
        <w:t xml:space="preserve">استقبال ترحيبي لوزراء الخارجية ووزراء التجارة </w:t>
      </w:r>
      <w:r w:rsidRPr="009E641C">
        <w:rPr>
          <w:rFonts w:cs="Times New Roman"/>
          <w:color w:val="EE0000"/>
          <w:sz w:val="28"/>
          <w:szCs w:val="28"/>
          <w:rtl/>
        </w:rPr>
        <w:t xml:space="preserve">يوم </w:t>
      </w:r>
      <w:r w:rsidRPr="009E641C">
        <w:rPr>
          <w:rFonts w:cs="Times New Roman"/>
          <w:b/>
          <w:bCs/>
          <w:color w:val="EE0000"/>
          <w:sz w:val="28"/>
          <w:szCs w:val="28"/>
          <w:rtl/>
        </w:rPr>
        <w:t>الثلاثاء الموافق 7 أكتوبر 2025 الساعة 18:00</w:t>
      </w:r>
      <w:r w:rsidRPr="009E641C">
        <w:rPr>
          <w:rFonts w:cs="Times New Roman"/>
          <w:color w:val="EE0000"/>
          <w:sz w:val="28"/>
          <w:szCs w:val="28"/>
          <w:rtl/>
        </w:rPr>
        <w:t xml:space="preserve"> </w:t>
      </w:r>
      <w:r w:rsidRPr="009E641C">
        <w:rPr>
          <w:rFonts w:cs="Times New Roman"/>
          <w:sz w:val="28"/>
          <w:szCs w:val="28"/>
          <w:rtl/>
        </w:rPr>
        <w:t>حسب التوقيت الكيني في مكان سيتم الإعلان عنه لاحقاً.</w:t>
      </w:r>
    </w:p>
    <w:p w14:paraId="0EA7410A" w14:textId="52471DAA" w:rsidR="005F0F9C" w:rsidRPr="009E641C" w:rsidRDefault="00E60552" w:rsidP="00000D5E">
      <w:pPr>
        <w:pStyle w:val="NoSpacing"/>
        <w:bidi/>
        <w:spacing w:before="240" w:after="240" w:line="276" w:lineRule="auto"/>
        <w:jc w:val="both"/>
        <w:rPr>
          <w:rFonts w:cs="Times New Roman"/>
          <w:color w:val="EE0000"/>
          <w:sz w:val="28"/>
          <w:szCs w:val="28"/>
          <w:rtl/>
        </w:rPr>
      </w:pPr>
      <w:r w:rsidRPr="009E641C">
        <w:rPr>
          <w:rFonts w:cs="Times New Roman"/>
          <w:sz w:val="28"/>
          <w:szCs w:val="28"/>
          <w:rtl/>
        </w:rPr>
        <w:t xml:space="preserve">غداء رسمي لرؤساء دول وحكومات الكوميسا الزائرين والوفود المرافقة الأخرى يوم </w:t>
      </w:r>
      <w:r w:rsidRPr="009E641C">
        <w:rPr>
          <w:rFonts w:cs="Times New Roman"/>
          <w:b/>
          <w:bCs/>
          <w:color w:val="EE0000"/>
          <w:sz w:val="28"/>
          <w:szCs w:val="28"/>
          <w:rtl/>
        </w:rPr>
        <w:t>الأربعاء الموافق 8 أكتوبر 2025 الساعة 14:00</w:t>
      </w:r>
      <w:r w:rsidRPr="009E641C">
        <w:rPr>
          <w:rFonts w:cs="Times New Roman"/>
          <w:color w:val="EE0000"/>
          <w:sz w:val="28"/>
          <w:szCs w:val="28"/>
          <w:rtl/>
        </w:rPr>
        <w:t xml:space="preserve"> حسب التوقيت الكيني.</w:t>
      </w:r>
    </w:p>
    <w:p w14:paraId="4176E5EA" w14:textId="7777777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ملحوظة: الحضور سيكون بدعوة فقط. لا يمكن استخدام الشارات (البادجات) بدلاً من بطاقات الدعوة. سيتم إرسال بطاقات الدعوة عبر ضباط البروتوكول/مسؤولي المراسم.</w:t>
      </w:r>
    </w:p>
    <w:p w14:paraId="095F0E37" w14:textId="12DC806B" w:rsidR="005F0F9C" w:rsidRPr="009E641C" w:rsidRDefault="00A91129" w:rsidP="00F77CD3">
      <w:pPr>
        <w:pStyle w:val="Heading1"/>
        <w:numPr>
          <w:ilvl w:val="0"/>
          <w:numId w:val="1"/>
        </w:numPr>
        <w:bidi/>
        <w:spacing w:before="240" w:after="240" w:line="276" w:lineRule="auto"/>
        <w:jc w:val="both"/>
        <w:rPr>
          <w:rFonts w:ascii="Times New Roman" w:eastAsia="Overlock" w:hAnsi="Times New Roman" w:cs="Times New Roman"/>
          <w:b w:val="0"/>
          <w:bCs/>
          <w:sz w:val="28"/>
          <w:szCs w:val="28"/>
          <w:rtl/>
        </w:rPr>
      </w:pPr>
      <w:bookmarkStart w:id="5" w:name="_Toc208566537"/>
      <w:r w:rsidRPr="009E641C">
        <w:rPr>
          <w:rFonts w:ascii="Times New Roman" w:hAnsi="Times New Roman" w:cs="Times New Roman"/>
          <w:b w:val="0"/>
          <w:bCs/>
          <w:sz w:val="28"/>
          <w:szCs w:val="28"/>
          <w:rtl/>
        </w:rPr>
        <w:t>معلومات لوجستية للقمة</w:t>
      </w:r>
      <w:bookmarkEnd w:id="5"/>
    </w:p>
    <w:p w14:paraId="1EB0FD0B" w14:textId="0E1B5943" w:rsidR="005F0F9C" w:rsidRPr="009E641C" w:rsidRDefault="00A91129"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6" w:name="_Toc208566538"/>
      <w:r w:rsidRPr="009E641C">
        <w:rPr>
          <w:rFonts w:ascii="Times New Roman" w:hAnsi="Times New Roman" w:cs="Times New Roman"/>
          <w:b w:val="0"/>
          <w:bCs/>
          <w:sz w:val="28"/>
          <w:szCs w:val="28"/>
          <w:rtl/>
        </w:rPr>
        <w:t>خدمات القمة</w:t>
      </w:r>
      <w:bookmarkEnd w:id="6"/>
    </w:p>
    <w:p w14:paraId="06E85728" w14:textId="3BA052C5"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2.1.1 </w:t>
      </w:r>
      <w:r w:rsidRPr="009E641C">
        <w:rPr>
          <w:rFonts w:cs="Times New Roman"/>
          <w:sz w:val="28"/>
          <w:szCs w:val="28"/>
          <w:rtl/>
        </w:rPr>
        <w:t xml:space="preserve">تُعقد المعارض في ساحة الكوميسا، في حين سيعقد منتدى الأعمال في قاعة </w:t>
      </w:r>
      <w:r w:rsidRPr="009E641C">
        <w:rPr>
          <w:rFonts w:cs="Times New Roman"/>
          <w:sz w:val="28"/>
          <w:szCs w:val="28"/>
          <w:highlight w:val="green"/>
          <w:rtl/>
        </w:rPr>
        <w:t xml:space="preserve">تسافو </w:t>
      </w:r>
      <w:r w:rsidRPr="009E641C">
        <w:rPr>
          <w:rFonts w:cs="Times New Roman"/>
          <w:sz w:val="28"/>
          <w:szCs w:val="28"/>
          <w:highlight w:val="green"/>
        </w:rPr>
        <w:t xml:space="preserve">Tsavo </w:t>
      </w:r>
      <w:proofErr w:type="spellStart"/>
      <w:r w:rsidRPr="009E641C">
        <w:rPr>
          <w:rFonts w:cs="Times New Roman"/>
          <w:sz w:val="28"/>
          <w:szCs w:val="28"/>
          <w:highlight w:val="green"/>
        </w:rPr>
        <w:t>Cxxxxxxx</w:t>
      </w:r>
      <w:proofErr w:type="spellEnd"/>
      <w:r w:rsidRPr="009E641C">
        <w:rPr>
          <w:rFonts w:cs="Times New Roman"/>
          <w:sz w:val="28"/>
          <w:szCs w:val="28"/>
          <w:rtl/>
        </w:rPr>
        <w:t xml:space="preserve">، وسيعقد اجتماع وزراء الخارجية والجلسة الافتتاحية لقمة رؤساء دول وحكومات في قاعة تسافو </w:t>
      </w:r>
      <w:r w:rsidRPr="009E641C">
        <w:rPr>
          <w:rFonts w:cs="Times New Roman"/>
          <w:sz w:val="28"/>
          <w:szCs w:val="28"/>
        </w:rPr>
        <w:t>AB</w:t>
      </w:r>
      <w:r w:rsidRPr="009E641C">
        <w:rPr>
          <w:rFonts w:cs="Times New Roman"/>
          <w:sz w:val="28"/>
          <w:szCs w:val="28"/>
          <w:rtl/>
        </w:rPr>
        <w:t xml:space="preserve"> بمركز كينياتا الدولي للمؤتمرات. سيتم الدخول إلى هذه الجلسات حصرياً عن طريق تصاريح خاصة سيتم تسليمها لمنسقي الوفود في مركز الاعتماد</w:t>
      </w:r>
      <w:r w:rsidR="005C076B">
        <w:rPr>
          <w:rFonts w:cs="Times New Roman" w:hint="cs"/>
          <w:sz w:val="28"/>
          <w:szCs w:val="28"/>
          <w:rtl/>
        </w:rPr>
        <w:t xml:space="preserve"> الذي </w:t>
      </w:r>
      <w:r w:rsidRPr="009E641C">
        <w:rPr>
          <w:rFonts w:cs="Times New Roman"/>
          <w:sz w:val="28"/>
          <w:szCs w:val="28"/>
          <w:rtl/>
        </w:rPr>
        <w:t>يقع في قاعة تشارتر هول داخل مجمع قاعة سيتي هول.</w:t>
      </w:r>
    </w:p>
    <w:p w14:paraId="1A6449F0" w14:textId="77777777" w:rsidR="005F0F9C" w:rsidRPr="009E641C" w:rsidRDefault="00321581"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2.1.3</w:t>
      </w:r>
      <w:r w:rsidRPr="009E641C">
        <w:rPr>
          <w:rFonts w:cs="Times New Roman"/>
          <w:sz w:val="28"/>
          <w:szCs w:val="28"/>
          <w:rtl/>
        </w:rPr>
        <w:t xml:space="preserve"> سيتم وضع مكتب معلومات ولوجستيات القمة في منطقة الردهة الرئيسية لمركز كينياتا الدولي للمؤتمرات.</w:t>
      </w:r>
    </w:p>
    <w:p w14:paraId="14753CB4" w14:textId="1065B2E4" w:rsidR="005F0F9C" w:rsidRPr="009E641C" w:rsidRDefault="0063314E"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2.1.4 سيتم الدخول إلى مكان الانعقاد خلال الفترة من 7 إلى 8 أكتوبر 2025 عبر طريق برلمان روود.</w:t>
      </w:r>
    </w:p>
    <w:p w14:paraId="70A687ED" w14:textId="0CC90FA9" w:rsidR="005F0F9C" w:rsidRPr="009E641C" w:rsidRDefault="00AA218F"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2.1.5 </w:t>
      </w:r>
      <w:r w:rsidRPr="009E641C">
        <w:rPr>
          <w:rFonts w:cs="Times New Roman"/>
          <w:sz w:val="28"/>
          <w:szCs w:val="28"/>
          <w:rtl/>
        </w:rPr>
        <w:t xml:space="preserve">سيتم الدخول إلى مكان الانعقاد في يوم 9 أكتوبر 2025 عبر البوابات التالية: طريق قاعة سيتي هول واي </w:t>
      </w:r>
      <w:r w:rsidRPr="009E641C">
        <w:rPr>
          <w:rFonts w:cs="Times New Roman"/>
          <w:b/>
          <w:bCs/>
          <w:sz w:val="28"/>
          <w:szCs w:val="28"/>
          <w:rtl/>
        </w:rPr>
        <w:t>للشخصيات ذات الأهمية القصوى</w:t>
      </w:r>
      <w:r w:rsidRPr="009E641C">
        <w:rPr>
          <w:rFonts w:cs="Times New Roman"/>
          <w:sz w:val="28"/>
          <w:szCs w:val="28"/>
          <w:rtl/>
        </w:rPr>
        <w:t xml:space="preserve">، وبوابة شارع هارامبي أفينو جيت </w:t>
      </w:r>
      <w:r w:rsidRPr="009E641C">
        <w:rPr>
          <w:rFonts w:cs="Times New Roman"/>
          <w:b/>
          <w:bCs/>
          <w:sz w:val="28"/>
          <w:szCs w:val="28"/>
          <w:rtl/>
        </w:rPr>
        <w:t>(للوزراء وأعضاء السلك الدبلوماسي)،</w:t>
      </w:r>
      <w:r w:rsidRPr="009E641C">
        <w:rPr>
          <w:rFonts w:cs="Times New Roman"/>
          <w:sz w:val="28"/>
          <w:szCs w:val="28"/>
          <w:rtl/>
        </w:rPr>
        <w:t xml:space="preserve"> والوفود والمندوبين من طريق برلمان روود</w:t>
      </w:r>
      <w:r w:rsidR="009E641C">
        <w:rPr>
          <w:rFonts w:cs="Times New Roman"/>
          <w:sz w:val="28"/>
          <w:szCs w:val="28"/>
          <w:lang w:val="fr-FR"/>
        </w:rPr>
        <w:t xml:space="preserve"> </w:t>
      </w:r>
      <w:r w:rsidR="009E641C" w:rsidRPr="009E641C">
        <w:rPr>
          <w:rFonts w:cs="Times New Roman" w:hint="cs"/>
          <w:b/>
          <w:bCs/>
          <w:sz w:val="28"/>
          <w:szCs w:val="28"/>
          <w:rtl/>
          <w:lang w:val="fr-FR" w:bidi="ar-EG"/>
        </w:rPr>
        <w:t>(الوفود)</w:t>
      </w:r>
      <w:r w:rsidRPr="009E641C">
        <w:rPr>
          <w:rFonts w:cs="Times New Roman"/>
          <w:sz w:val="28"/>
          <w:szCs w:val="28"/>
          <w:rtl/>
        </w:rPr>
        <w:t xml:space="preserve">. </w:t>
      </w:r>
    </w:p>
    <w:p w14:paraId="3FB97453" w14:textId="16AAE8D3" w:rsidR="005F0F9C" w:rsidRPr="009E641C"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7" w:name="_Toc208566539"/>
      <w:r w:rsidRPr="009E641C">
        <w:rPr>
          <w:rFonts w:ascii="Times New Roman" w:hAnsi="Times New Roman" w:cs="Times New Roman"/>
          <w:b w:val="0"/>
          <w:bCs/>
          <w:sz w:val="28"/>
          <w:szCs w:val="28"/>
          <w:rtl/>
        </w:rPr>
        <w:t>التسجيل والاعتماد</w:t>
      </w:r>
      <w:bookmarkEnd w:id="7"/>
    </w:p>
    <w:p w14:paraId="48B07D47" w14:textId="77777777"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b/>
          <w:bCs/>
          <w:sz w:val="28"/>
          <w:szCs w:val="28"/>
          <w:rtl/>
        </w:rPr>
        <w:t xml:space="preserve">2.2.1 </w:t>
      </w:r>
      <w:r w:rsidRPr="009E641C">
        <w:rPr>
          <w:rFonts w:cs="Times New Roman"/>
          <w:sz w:val="28"/>
          <w:szCs w:val="28"/>
          <w:rtl/>
        </w:rPr>
        <w:t xml:space="preserve">تسجيل المشاركين </w:t>
      </w:r>
    </w:p>
    <w:p w14:paraId="35C2E090" w14:textId="367A8403"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 xml:space="preserve">2.2.1.1 </w:t>
      </w:r>
      <w:r w:rsidRPr="009E641C">
        <w:rPr>
          <w:rFonts w:cs="Times New Roman"/>
          <w:sz w:val="28"/>
          <w:szCs w:val="28"/>
          <w:rtl/>
        </w:rPr>
        <w:t xml:space="preserve">يكون التسجيل والاعتماد عبر الإنترنت لجميع المشاركين في القمة والاجتماعات السابقة لها في الفترة من 1 سبتمبر 2025 إلى 9 أكتوبر 2025 عبر الرابط المخصص: </w:t>
      </w:r>
      <w:r w:rsidRPr="009E641C">
        <w:rPr>
          <w:rFonts w:cs="Times New Roman"/>
          <w:color w:val="FF0000"/>
          <w:sz w:val="28"/>
          <w:szCs w:val="28"/>
        </w:rPr>
        <w:t>https://eventsaccreditation.go.ke/event/77/.</w:t>
      </w:r>
      <w:r w:rsidRPr="009E641C">
        <w:rPr>
          <w:rFonts w:cs="Times New Roman"/>
          <w:color w:val="FF0000"/>
          <w:sz w:val="28"/>
          <w:szCs w:val="28"/>
          <w:rtl/>
        </w:rPr>
        <w:t xml:space="preserve"> </w:t>
      </w:r>
      <w:r w:rsidRPr="009E641C">
        <w:rPr>
          <w:rFonts w:cs="Times New Roman"/>
          <w:sz w:val="28"/>
          <w:szCs w:val="28"/>
          <w:rtl/>
        </w:rPr>
        <w:t>يقوم النظام بتسجيل البيانات الحيوية للمشاركين، بما في ذلك صور بحجم صورة جواز السفر ونُسخ من وثائق التعريف المستخدمة للتسجيل (بطاقة الهوية الوطنية أو جواز السفر). ينصح المندوبون الأجانب باستخدام جوازات السفر للتسجيل.</w:t>
      </w:r>
    </w:p>
    <w:p w14:paraId="102DD101" w14:textId="1DB37EFB" w:rsidR="005F0F9C" w:rsidRPr="009E641C" w:rsidRDefault="00F14515"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lastRenderedPageBreak/>
        <w:t>2.2.1.2</w:t>
      </w:r>
      <w:r w:rsidRPr="009E641C">
        <w:rPr>
          <w:rFonts w:cs="Times New Roman"/>
          <w:sz w:val="28"/>
          <w:szCs w:val="28"/>
          <w:rtl/>
        </w:rPr>
        <w:t xml:space="preserve"> سيتم إجراء الاعتماد الشخصي واستلام الشارات (البادجات) في قاعة تشارتر هول من </w:t>
      </w:r>
      <w:r w:rsidRPr="009E641C">
        <w:rPr>
          <w:rFonts w:cs="Times New Roman"/>
          <w:b/>
          <w:bCs/>
          <w:sz w:val="28"/>
          <w:szCs w:val="28"/>
          <w:rtl/>
        </w:rPr>
        <w:t>الخميس 25 سبتمبر 2025 إلى الخميس 9 أكتوبر 2025</w:t>
      </w:r>
      <w:r w:rsidRPr="009E641C">
        <w:rPr>
          <w:rFonts w:cs="Times New Roman"/>
          <w:sz w:val="28"/>
          <w:szCs w:val="28"/>
          <w:rtl/>
        </w:rPr>
        <w:t xml:space="preserve"> من الساعة 07:30 إلى الساعة 21:00. </w:t>
      </w:r>
    </w:p>
    <w:p w14:paraId="48B7BAED" w14:textId="65164967" w:rsidR="005F0F9C" w:rsidRPr="009E641C" w:rsidRDefault="00F14515" w:rsidP="00000D5E">
      <w:pPr>
        <w:pStyle w:val="NoSpacing"/>
        <w:bidi/>
        <w:spacing w:before="240" w:after="240" w:line="276" w:lineRule="auto"/>
        <w:jc w:val="both"/>
        <w:rPr>
          <w:rFonts w:eastAsia="Arial" w:cs="Times New Roman"/>
          <w:b/>
          <w:i/>
          <w:sz w:val="28"/>
          <w:szCs w:val="28"/>
          <w:rtl/>
        </w:rPr>
      </w:pPr>
      <w:r w:rsidRPr="009E641C">
        <w:rPr>
          <w:rFonts w:cs="Times New Roman"/>
          <w:b/>
          <w:bCs/>
          <w:sz w:val="28"/>
          <w:szCs w:val="28"/>
          <w:rtl/>
        </w:rPr>
        <w:t xml:space="preserve">2.2.1.3 </w:t>
      </w:r>
      <w:r w:rsidRPr="009E641C">
        <w:rPr>
          <w:rFonts w:cs="Times New Roman"/>
          <w:sz w:val="28"/>
          <w:szCs w:val="28"/>
          <w:rtl/>
        </w:rPr>
        <w:t>على كل وفد أن يعين كتابياً (بواسطة مذكرة دبلوماسية) إلى وزارة الشؤون الخارجية و</w:t>
      </w:r>
      <w:r w:rsidR="00072339">
        <w:rPr>
          <w:rFonts w:cs="Times New Roman" w:hint="cs"/>
          <w:sz w:val="28"/>
          <w:szCs w:val="28"/>
          <w:rtl/>
        </w:rPr>
        <w:t xml:space="preserve">شؤون </w:t>
      </w:r>
      <w:r w:rsidRPr="009E641C">
        <w:rPr>
          <w:rFonts w:cs="Times New Roman"/>
          <w:sz w:val="28"/>
          <w:szCs w:val="28"/>
          <w:rtl/>
        </w:rPr>
        <w:t xml:space="preserve">المغتربين منسقاً للوفد/ نقطة اتصال، والذي سيوفر القائمة الرئيسية للوفد. وسيكون منسق الوفد/نقطة الاتصال مسؤولاً عن تسجيل جميع أفراد وفده، بما في ذلك استلام الشارات (البادجات) وتصاريح المركبات. </w:t>
      </w:r>
      <w:r w:rsidRPr="009E641C">
        <w:rPr>
          <w:rFonts w:cs="Times New Roman"/>
          <w:b/>
          <w:bCs/>
          <w:sz w:val="28"/>
          <w:szCs w:val="28"/>
          <w:rtl/>
        </w:rPr>
        <w:t xml:space="preserve"> يُطلب من الوفود تقديم اسم منسق الوفد المعين بحلول 8 سبتمبر 2025 </w:t>
      </w:r>
      <w:r w:rsidRPr="009E641C">
        <w:rPr>
          <w:rFonts w:cs="Times New Roman"/>
          <w:sz w:val="28"/>
          <w:szCs w:val="28"/>
          <w:rtl/>
        </w:rPr>
        <w:t xml:space="preserve">وبالشكل المحدد </w:t>
      </w:r>
      <w:r w:rsidRPr="009E641C">
        <w:rPr>
          <w:rFonts w:cs="Times New Roman"/>
          <w:b/>
          <w:bCs/>
          <w:sz w:val="28"/>
          <w:szCs w:val="28"/>
          <w:rtl/>
        </w:rPr>
        <w:t>(انظر الملحق الأول)</w:t>
      </w:r>
      <w:r w:rsidRPr="009E641C">
        <w:rPr>
          <w:rFonts w:cs="Times New Roman"/>
          <w:sz w:val="28"/>
          <w:szCs w:val="28"/>
          <w:rtl/>
        </w:rPr>
        <w:t>.</w:t>
      </w:r>
    </w:p>
    <w:p w14:paraId="4B8AEC57" w14:textId="3B4D150C" w:rsidR="005F0F9C" w:rsidRPr="009E641C" w:rsidRDefault="00C8638B"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2.2.1.4 </w:t>
      </w:r>
      <w:r w:rsidRPr="009E641C">
        <w:rPr>
          <w:rFonts w:cs="Times New Roman"/>
          <w:sz w:val="28"/>
          <w:szCs w:val="28"/>
          <w:rtl/>
        </w:rPr>
        <w:t>يتم معالجة طلبات اعتماد موظفي أمانة الكوميسا والمسؤولين الحكوميين مسبقاً من قبل منسق الوفد/نقطة الاتصال. وتتم معالجة طلبات اعتماد العارضين الإقليميين والدوليين مسبقاً من قبل مجلس أعمال الكوميسا. ومن المقرر أن تتم معالجة طلبات اعتماد العارضين المحليين مسبقاً من قبل وزارة الدولة للتجارة.</w:t>
      </w:r>
    </w:p>
    <w:p w14:paraId="2F7DE2D7" w14:textId="08F4232E" w:rsidR="00447250"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2.2.1.5</w:t>
      </w:r>
      <w:r w:rsidRPr="009E641C">
        <w:rPr>
          <w:rFonts w:cs="Times New Roman"/>
          <w:sz w:val="28"/>
          <w:szCs w:val="28"/>
          <w:rtl/>
        </w:rPr>
        <w:t xml:space="preserve"> يُطلب كذلك من منسقي الوفود/نقاط الاتصال إرسال قوائم وفودهم مصحوبة بمذكرة دبلوماسية أو خطاب رسمي من دولهم/منظمتهم الأعضاء </w:t>
      </w:r>
      <w:r w:rsidRPr="009E641C">
        <w:rPr>
          <w:rFonts w:cs="Times New Roman"/>
          <w:b/>
          <w:bCs/>
          <w:sz w:val="28"/>
          <w:szCs w:val="28"/>
          <w:rtl/>
        </w:rPr>
        <w:t>في موعد أقصاه</w:t>
      </w:r>
      <w:r w:rsidRPr="009E641C">
        <w:rPr>
          <w:rFonts w:cs="Times New Roman"/>
          <w:sz w:val="28"/>
          <w:szCs w:val="28"/>
          <w:rtl/>
        </w:rPr>
        <w:t xml:space="preserve"> 20 سبتمبر 2025.</w:t>
      </w:r>
      <w:r w:rsidRPr="009E641C">
        <w:rPr>
          <w:rFonts w:cs="Times New Roman"/>
          <w:b/>
          <w:bCs/>
          <w:i/>
          <w:iCs/>
          <w:sz w:val="28"/>
          <w:szCs w:val="28"/>
          <w:rtl/>
        </w:rPr>
        <w:t xml:space="preserve"> </w:t>
      </w:r>
      <w:r w:rsidRPr="009E641C">
        <w:rPr>
          <w:rFonts w:cs="Times New Roman"/>
          <w:sz w:val="28"/>
          <w:szCs w:val="28"/>
          <w:rtl/>
        </w:rPr>
        <w:t>ويُطلب من مجلس أعمال الكوميسا إرسال قوائم العارضين الإقليميين والدوليين في موعد أقصاه 3 سبتمبر 2025. ويُطلب من وزارة الدولة للتجارة إرسال قوائم المعرضين المحليين في موعد أقصاه 3 سبتمبر 2025.</w:t>
      </w:r>
    </w:p>
    <w:p w14:paraId="3CB87868" w14:textId="3986D92D" w:rsidR="000E2021" w:rsidRPr="009E641C" w:rsidRDefault="00D159CF"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2.2.1.6 </w:t>
      </w:r>
      <w:r w:rsidRPr="009E641C">
        <w:rPr>
          <w:rFonts w:cs="Times New Roman"/>
          <w:sz w:val="28"/>
          <w:szCs w:val="28"/>
          <w:rtl/>
        </w:rPr>
        <w:t>يغلق رابط التسجيل والاعتماد في 30 سبتمبر 2025 الساعة 23:00.</w:t>
      </w:r>
    </w:p>
    <w:p w14:paraId="0AD75A6C" w14:textId="4EC69E04" w:rsidR="00D159CF" w:rsidRPr="009E641C" w:rsidRDefault="00D159CF" w:rsidP="00000D5E">
      <w:pPr>
        <w:pStyle w:val="NoSpacing"/>
        <w:bidi/>
        <w:spacing w:before="240" w:after="240" w:line="276" w:lineRule="auto"/>
        <w:jc w:val="both"/>
        <w:rPr>
          <w:rFonts w:eastAsia="Arial" w:cs="Times New Roman"/>
          <w:sz w:val="28"/>
          <w:szCs w:val="28"/>
          <w:rtl/>
        </w:rPr>
      </w:pPr>
      <w:r w:rsidRPr="009E641C">
        <w:rPr>
          <w:rFonts w:cs="Times New Roman"/>
          <w:b/>
          <w:bCs/>
          <w:sz w:val="28"/>
          <w:szCs w:val="28"/>
          <w:rtl/>
        </w:rPr>
        <w:t xml:space="preserve">2.2.1.7 </w:t>
      </w:r>
      <w:r w:rsidRPr="009E641C">
        <w:rPr>
          <w:rFonts w:cs="Times New Roman"/>
          <w:sz w:val="28"/>
          <w:szCs w:val="28"/>
          <w:rtl/>
        </w:rPr>
        <w:t>يكون جدول استلام الشارات (البادجات) كما يلي:</w:t>
      </w:r>
    </w:p>
    <w:tbl>
      <w:tblPr>
        <w:tblStyle w:val="TableGridLight"/>
        <w:bidiVisual/>
        <w:tblW w:w="8160" w:type="dxa"/>
        <w:tblLook w:val="04A0" w:firstRow="1" w:lastRow="0" w:firstColumn="1" w:lastColumn="0" w:noHBand="0" w:noVBand="1"/>
      </w:tblPr>
      <w:tblGrid>
        <w:gridCol w:w="3391"/>
        <w:gridCol w:w="4769"/>
      </w:tblGrid>
      <w:tr w:rsidR="00E813DA" w:rsidRPr="009E641C" w14:paraId="05792EF6" w14:textId="77777777" w:rsidTr="00DA1BEC">
        <w:trPr>
          <w:trHeight w:val="288"/>
        </w:trPr>
        <w:tc>
          <w:tcPr>
            <w:tcW w:w="3391" w:type="dxa"/>
            <w:noWrap/>
            <w:hideMark/>
          </w:tcPr>
          <w:p w14:paraId="37DDFEC5"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مقدمو الخدمات</w:t>
            </w:r>
          </w:p>
        </w:tc>
        <w:tc>
          <w:tcPr>
            <w:tcW w:w="4769" w:type="dxa"/>
            <w:noWrap/>
            <w:hideMark/>
          </w:tcPr>
          <w:p w14:paraId="5A83985E"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 سبتمبر 2025</w:t>
            </w:r>
          </w:p>
        </w:tc>
      </w:tr>
      <w:tr w:rsidR="00E813DA" w:rsidRPr="009E641C" w14:paraId="1D08CE67" w14:textId="77777777" w:rsidTr="00DA1BEC">
        <w:trPr>
          <w:trHeight w:val="288"/>
        </w:trPr>
        <w:tc>
          <w:tcPr>
            <w:tcW w:w="3391" w:type="dxa"/>
            <w:noWrap/>
            <w:hideMark/>
          </w:tcPr>
          <w:p w14:paraId="150B3A8F"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اللجنة المنظمة</w:t>
            </w:r>
          </w:p>
        </w:tc>
        <w:tc>
          <w:tcPr>
            <w:tcW w:w="4769" w:type="dxa"/>
            <w:noWrap/>
            <w:hideMark/>
          </w:tcPr>
          <w:p w14:paraId="6AD23359"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 سبتمبر 2025</w:t>
            </w:r>
          </w:p>
        </w:tc>
      </w:tr>
      <w:tr w:rsidR="00E813DA" w:rsidRPr="009E641C" w14:paraId="2C66B836" w14:textId="77777777" w:rsidTr="00DA1BEC">
        <w:trPr>
          <w:trHeight w:val="288"/>
        </w:trPr>
        <w:tc>
          <w:tcPr>
            <w:tcW w:w="3391" w:type="dxa"/>
            <w:noWrap/>
            <w:hideMark/>
          </w:tcPr>
          <w:p w14:paraId="75E2FCA3"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العارضون المحليون</w:t>
            </w:r>
          </w:p>
        </w:tc>
        <w:tc>
          <w:tcPr>
            <w:tcW w:w="4769" w:type="dxa"/>
            <w:noWrap/>
            <w:hideMark/>
          </w:tcPr>
          <w:p w14:paraId="2002F466"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 سبتمبر 2025</w:t>
            </w:r>
          </w:p>
        </w:tc>
      </w:tr>
      <w:tr w:rsidR="00E813DA" w:rsidRPr="009E641C" w14:paraId="23E39E68" w14:textId="77777777" w:rsidTr="00DA1BEC">
        <w:trPr>
          <w:trHeight w:val="288"/>
        </w:trPr>
        <w:tc>
          <w:tcPr>
            <w:tcW w:w="3391" w:type="dxa"/>
            <w:noWrap/>
            <w:hideMark/>
          </w:tcPr>
          <w:p w14:paraId="7BB5AA35"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العارضون الدوليون</w:t>
            </w:r>
          </w:p>
        </w:tc>
        <w:tc>
          <w:tcPr>
            <w:tcW w:w="4769" w:type="dxa"/>
            <w:noWrap/>
            <w:hideMark/>
          </w:tcPr>
          <w:p w14:paraId="034FB51C"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3-5 سبتمبر 2025</w:t>
            </w:r>
          </w:p>
        </w:tc>
      </w:tr>
      <w:tr w:rsidR="00E813DA" w:rsidRPr="009E641C" w14:paraId="1F4B2EFD" w14:textId="77777777" w:rsidTr="00DA1BEC">
        <w:trPr>
          <w:trHeight w:val="288"/>
        </w:trPr>
        <w:tc>
          <w:tcPr>
            <w:tcW w:w="3391" w:type="dxa"/>
            <w:noWrap/>
            <w:hideMark/>
          </w:tcPr>
          <w:p w14:paraId="6E40CE34"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المسؤولون الحكوميون</w:t>
            </w:r>
          </w:p>
        </w:tc>
        <w:tc>
          <w:tcPr>
            <w:tcW w:w="4769" w:type="dxa"/>
            <w:noWrap/>
            <w:hideMark/>
          </w:tcPr>
          <w:p w14:paraId="47338A3D"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30 سبتمبر 2025</w:t>
            </w:r>
          </w:p>
        </w:tc>
      </w:tr>
      <w:tr w:rsidR="00E813DA" w:rsidRPr="009E641C" w14:paraId="17438428" w14:textId="77777777" w:rsidTr="00DA1BEC">
        <w:trPr>
          <w:trHeight w:val="288"/>
        </w:trPr>
        <w:tc>
          <w:tcPr>
            <w:tcW w:w="3391" w:type="dxa"/>
            <w:noWrap/>
            <w:hideMark/>
          </w:tcPr>
          <w:p w14:paraId="225657CF" w14:textId="15183278" w:rsidR="00E813DA" w:rsidRPr="009E641C" w:rsidRDefault="00E813DA" w:rsidP="00EE5E1C">
            <w:pPr>
              <w:bidi/>
              <w:rPr>
                <w:rFonts w:cs="Times New Roman"/>
                <w:color w:val="000000"/>
                <w:sz w:val="28"/>
                <w:szCs w:val="28"/>
                <w:rtl/>
              </w:rPr>
            </w:pPr>
            <w:r w:rsidRPr="009E641C">
              <w:rPr>
                <w:rFonts w:cs="Times New Roman"/>
                <w:color w:val="000000"/>
                <w:sz w:val="28"/>
                <w:szCs w:val="28"/>
                <w:rtl/>
              </w:rPr>
              <w:t>أمانة الكوميسا</w:t>
            </w:r>
          </w:p>
        </w:tc>
        <w:tc>
          <w:tcPr>
            <w:tcW w:w="4769" w:type="dxa"/>
            <w:noWrap/>
            <w:hideMark/>
          </w:tcPr>
          <w:p w14:paraId="65736701" w14:textId="2FE0AC14" w:rsidR="00E813DA" w:rsidRPr="009E641C" w:rsidRDefault="00E813DA" w:rsidP="00EE5E1C">
            <w:pPr>
              <w:bidi/>
              <w:rPr>
                <w:rFonts w:cs="Times New Roman"/>
                <w:color w:val="000000"/>
                <w:sz w:val="28"/>
                <w:szCs w:val="28"/>
                <w:rtl/>
              </w:rPr>
            </w:pPr>
            <w:r w:rsidRPr="009E641C">
              <w:rPr>
                <w:rFonts w:cs="Times New Roman"/>
                <w:color w:val="000000"/>
                <w:sz w:val="28"/>
                <w:szCs w:val="28"/>
                <w:rtl/>
              </w:rPr>
              <w:t xml:space="preserve">25-6 سبتمبر 2025 </w:t>
            </w:r>
          </w:p>
        </w:tc>
      </w:tr>
      <w:tr w:rsidR="00E813DA" w:rsidRPr="009E641C" w14:paraId="0C5F4724" w14:textId="77777777" w:rsidTr="00DA1BEC">
        <w:trPr>
          <w:trHeight w:val="288"/>
        </w:trPr>
        <w:tc>
          <w:tcPr>
            <w:tcW w:w="3391" w:type="dxa"/>
            <w:noWrap/>
            <w:hideMark/>
          </w:tcPr>
          <w:p w14:paraId="1431B080" w14:textId="6ECD87B5" w:rsidR="00E813DA" w:rsidRPr="009E641C" w:rsidRDefault="00E813DA" w:rsidP="00EE5E1C">
            <w:pPr>
              <w:bidi/>
              <w:rPr>
                <w:rFonts w:cs="Times New Roman"/>
                <w:color w:val="000000"/>
                <w:sz w:val="28"/>
                <w:szCs w:val="28"/>
                <w:rtl/>
              </w:rPr>
            </w:pPr>
            <w:r w:rsidRPr="009E641C">
              <w:rPr>
                <w:rFonts w:cs="Times New Roman"/>
                <w:color w:val="000000"/>
                <w:sz w:val="28"/>
                <w:szCs w:val="28"/>
                <w:rtl/>
              </w:rPr>
              <w:t>موظفو الكوميسا</w:t>
            </w:r>
          </w:p>
        </w:tc>
        <w:tc>
          <w:tcPr>
            <w:tcW w:w="4769" w:type="dxa"/>
            <w:noWrap/>
            <w:hideMark/>
          </w:tcPr>
          <w:p w14:paraId="514CDA4B" w14:textId="59364E6F" w:rsidR="00E813DA" w:rsidRPr="009E641C" w:rsidRDefault="00E813DA" w:rsidP="00EE5E1C">
            <w:pPr>
              <w:bidi/>
              <w:rPr>
                <w:rFonts w:cs="Times New Roman"/>
                <w:color w:val="000000"/>
                <w:sz w:val="28"/>
                <w:szCs w:val="28"/>
                <w:rtl/>
              </w:rPr>
            </w:pPr>
            <w:r w:rsidRPr="009E641C">
              <w:rPr>
                <w:rFonts w:cs="Times New Roman"/>
                <w:color w:val="000000"/>
                <w:sz w:val="28"/>
                <w:szCs w:val="28"/>
                <w:rtl/>
              </w:rPr>
              <w:t xml:space="preserve">25-6 سبتمبر 2025 </w:t>
            </w:r>
          </w:p>
        </w:tc>
      </w:tr>
      <w:tr w:rsidR="00E813DA" w:rsidRPr="009E641C" w14:paraId="7484B3C1" w14:textId="77777777" w:rsidTr="00DA1BEC">
        <w:trPr>
          <w:trHeight w:val="288"/>
        </w:trPr>
        <w:tc>
          <w:tcPr>
            <w:tcW w:w="3391" w:type="dxa"/>
            <w:noWrap/>
            <w:hideMark/>
          </w:tcPr>
          <w:p w14:paraId="3E38E607"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مستأجرو مركز كينياتا للمؤتمرات</w:t>
            </w:r>
          </w:p>
        </w:tc>
        <w:tc>
          <w:tcPr>
            <w:tcW w:w="4769" w:type="dxa"/>
            <w:noWrap/>
            <w:hideMark/>
          </w:tcPr>
          <w:p w14:paraId="27DD6BFE"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25-29 سبتمبر 2025</w:t>
            </w:r>
          </w:p>
        </w:tc>
      </w:tr>
      <w:tr w:rsidR="00E813DA" w:rsidRPr="009E641C" w14:paraId="4CD86740" w14:textId="77777777" w:rsidTr="00DA1BEC">
        <w:trPr>
          <w:trHeight w:val="288"/>
        </w:trPr>
        <w:tc>
          <w:tcPr>
            <w:tcW w:w="3391" w:type="dxa"/>
            <w:noWrap/>
            <w:hideMark/>
          </w:tcPr>
          <w:p w14:paraId="21F0F411" w14:textId="1D7CC6EC" w:rsidR="00E813DA" w:rsidRPr="009E641C" w:rsidRDefault="00E813DA" w:rsidP="00EE5E1C">
            <w:pPr>
              <w:bidi/>
              <w:rPr>
                <w:rFonts w:cs="Times New Roman"/>
                <w:color w:val="000000"/>
                <w:sz w:val="28"/>
                <w:szCs w:val="28"/>
                <w:rtl/>
              </w:rPr>
            </w:pPr>
            <w:r w:rsidRPr="009E641C">
              <w:rPr>
                <w:rFonts w:cs="Times New Roman"/>
                <w:color w:val="000000"/>
                <w:sz w:val="28"/>
                <w:szCs w:val="28"/>
                <w:rtl/>
              </w:rPr>
              <w:t>موظفو مركز كينياتا للمؤتمرات</w:t>
            </w:r>
          </w:p>
        </w:tc>
        <w:tc>
          <w:tcPr>
            <w:tcW w:w="4769" w:type="dxa"/>
            <w:noWrap/>
            <w:hideMark/>
          </w:tcPr>
          <w:p w14:paraId="33CFFAE1"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25-29 سبتمبر 2025</w:t>
            </w:r>
          </w:p>
        </w:tc>
      </w:tr>
      <w:tr w:rsidR="00E813DA" w:rsidRPr="009E641C" w14:paraId="08CA276E" w14:textId="77777777" w:rsidTr="00DA1BEC">
        <w:trPr>
          <w:trHeight w:val="288"/>
        </w:trPr>
        <w:tc>
          <w:tcPr>
            <w:tcW w:w="3391" w:type="dxa"/>
            <w:noWrap/>
            <w:hideMark/>
          </w:tcPr>
          <w:p w14:paraId="24FDD01A"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الأمن المحلي</w:t>
            </w:r>
          </w:p>
        </w:tc>
        <w:tc>
          <w:tcPr>
            <w:tcW w:w="4769" w:type="dxa"/>
            <w:noWrap/>
            <w:hideMark/>
          </w:tcPr>
          <w:p w14:paraId="382544B8"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 سبتمبر 2025</w:t>
            </w:r>
          </w:p>
        </w:tc>
      </w:tr>
      <w:tr w:rsidR="00E813DA" w:rsidRPr="009E641C" w14:paraId="38B9C945" w14:textId="77777777" w:rsidTr="00DA1BEC">
        <w:trPr>
          <w:trHeight w:val="288"/>
        </w:trPr>
        <w:tc>
          <w:tcPr>
            <w:tcW w:w="3391" w:type="dxa"/>
            <w:noWrap/>
            <w:hideMark/>
          </w:tcPr>
          <w:p w14:paraId="4E575F9B"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الأمن الدولي</w:t>
            </w:r>
          </w:p>
        </w:tc>
        <w:tc>
          <w:tcPr>
            <w:tcW w:w="4769" w:type="dxa"/>
            <w:noWrap/>
            <w:hideMark/>
          </w:tcPr>
          <w:p w14:paraId="08FBA371"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3-5 سبتمبر 2025</w:t>
            </w:r>
          </w:p>
        </w:tc>
      </w:tr>
      <w:tr w:rsidR="00E813DA" w:rsidRPr="009E641C" w14:paraId="7654F73C" w14:textId="77777777" w:rsidTr="00DA1BEC">
        <w:trPr>
          <w:trHeight w:val="288"/>
        </w:trPr>
        <w:tc>
          <w:tcPr>
            <w:tcW w:w="3391" w:type="dxa"/>
            <w:noWrap/>
            <w:hideMark/>
          </w:tcPr>
          <w:p w14:paraId="4A6B1DC7"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خدمات الطوارئ</w:t>
            </w:r>
          </w:p>
        </w:tc>
        <w:tc>
          <w:tcPr>
            <w:tcW w:w="4769" w:type="dxa"/>
            <w:noWrap/>
            <w:hideMark/>
          </w:tcPr>
          <w:p w14:paraId="0A62409A"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 سبتمبر 2025</w:t>
            </w:r>
          </w:p>
        </w:tc>
      </w:tr>
      <w:tr w:rsidR="00E813DA" w:rsidRPr="009E641C" w14:paraId="7948D4A6" w14:textId="77777777" w:rsidTr="00DA1BEC">
        <w:trPr>
          <w:trHeight w:val="288"/>
        </w:trPr>
        <w:tc>
          <w:tcPr>
            <w:tcW w:w="3391" w:type="dxa"/>
            <w:noWrap/>
            <w:hideMark/>
          </w:tcPr>
          <w:p w14:paraId="349DA7D7"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المندوبون (منتدى الأعمال) المحليون</w:t>
            </w:r>
          </w:p>
        </w:tc>
        <w:tc>
          <w:tcPr>
            <w:tcW w:w="4769" w:type="dxa"/>
            <w:noWrap/>
            <w:hideMark/>
          </w:tcPr>
          <w:p w14:paraId="1F3CC471"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30 أغسطس - 2 سبتمبر 2025</w:t>
            </w:r>
          </w:p>
        </w:tc>
      </w:tr>
      <w:tr w:rsidR="00E813DA" w:rsidRPr="009E641C" w14:paraId="6F06EF1C" w14:textId="77777777" w:rsidTr="00DA1BEC">
        <w:trPr>
          <w:trHeight w:val="288"/>
        </w:trPr>
        <w:tc>
          <w:tcPr>
            <w:tcW w:w="3391" w:type="dxa"/>
            <w:noWrap/>
            <w:hideMark/>
          </w:tcPr>
          <w:p w14:paraId="7A12EDF2"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المندوبون (منتدى الأعمال) الدوليون</w:t>
            </w:r>
          </w:p>
        </w:tc>
        <w:tc>
          <w:tcPr>
            <w:tcW w:w="4769" w:type="dxa"/>
            <w:noWrap/>
            <w:hideMark/>
          </w:tcPr>
          <w:p w14:paraId="433F50AE"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3 سبتمبر 2025</w:t>
            </w:r>
          </w:p>
        </w:tc>
      </w:tr>
      <w:tr w:rsidR="00E813DA" w:rsidRPr="009E641C" w14:paraId="3F470F37" w14:textId="77777777" w:rsidTr="00DA1BEC">
        <w:trPr>
          <w:trHeight w:val="288"/>
        </w:trPr>
        <w:tc>
          <w:tcPr>
            <w:tcW w:w="3391" w:type="dxa"/>
            <w:noWrap/>
            <w:hideMark/>
          </w:tcPr>
          <w:p w14:paraId="78100572"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الإعلام المحلي</w:t>
            </w:r>
          </w:p>
        </w:tc>
        <w:tc>
          <w:tcPr>
            <w:tcW w:w="4769" w:type="dxa"/>
            <w:noWrap/>
            <w:hideMark/>
          </w:tcPr>
          <w:p w14:paraId="19ADE56C"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28 سبتمبر 2025</w:t>
            </w:r>
          </w:p>
        </w:tc>
      </w:tr>
      <w:tr w:rsidR="00E813DA" w:rsidRPr="009E641C" w14:paraId="1B1601FE" w14:textId="77777777" w:rsidTr="00DA1BEC">
        <w:trPr>
          <w:trHeight w:val="288"/>
        </w:trPr>
        <w:tc>
          <w:tcPr>
            <w:tcW w:w="3391" w:type="dxa"/>
            <w:noWrap/>
            <w:hideMark/>
          </w:tcPr>
          <w:p w14:paraId="241F868D"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الإعلام الدولي</w:t>
            </w:r>
          </w:p>
        </w:tc>
        <w:tc>
          <w:tcPr>
            <w:tcW w:w="4769" w:type="dxa"/>
            <w:noWrap/>
            <w:hideMark/>
          </w:tcPr>
          <w:p w14:paraId="68799355"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3-5 سبتمبر 2025</w:t>
            </w:r>
          </w:p>
        </w:tc>
      </w:tr>
      <w:tr w:rsidR="00E813DA" w:rsidRPr="009E641C" w14:paraId="0678CBC1" w14:textId="77777777" w:rsidTr="00DA1BEC">
        <w:trPr>
          <w:trHeight w:val="288"/>
        </w:trPr>
        <w:tc>
          <w:tcPr>
            <w:tcW w:w="3391" w:type="dxa"/>
            <w:noWrap/>
            <w:hideMark/>
          </w:tcPr>
          <w:p w14:paraId="36572625"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خدمات التموين</w:t>
            </w:r>
          </w:p>
        </w:tc>
        <w:tc>
          <w:tcPr>
            <w:tcW w:w="4769" w:type="dxa"/>
            <w:noWrap/>
            <w:hideMark/>
          </w:tcPr>
          <w:p w14:paraId="485F2E1C"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25-29 سبتمبر 2025</w:t>
            </w:r>
          </w:p>
        </w:tc>
      </w:tr>
      <w:tr w:rsidR="00E813DA" w:rsidRPr="009E641C" w14:paraId="07551806" w14:textId="77777777" w:rsidTr="00DA1BEC">
        <w:trPr>
          <w:trHeight w:val="300"/>
        </w:trPr>
        <w:tc>
          <w:tcPr>
            <w:tcW w:w="3391" w:type="dxa"/>
            <w:noWrap/>
            <w:hideMark/>
          </w:tcPr>
          <w:p w14:paraId="632D6DF3" w14:textId="716E019E" w:rsidR="00E813DA" w:rsidRPr="009E641C" w:rsidRDefault="00E813DA" w:rsidP="00EE5E1C">
            <w:pPr>
              <w:bidi/>
              <w:rPr>
                <w:rFonts w:cs="Times New Roman"/>
                <w:color w:val="000000"/>
                <w:sz w:val="28"/>
                <w:szCs w:val="28"/>
                <w:rtl/>
              </w:rPr>
            </w:pPr>
            <w:r w:rsidRPr="009E641C">
              <w:rPr>
                <w:rFonts w:cs="Times New Roman"/>
                <w:color w:val="000000"/>
                <w:sz w:val="28"/>
                <w:szCs w:val="28"/>
                <w:rtl/>
              </w:rPr>
              <w:t>المراسم</w:t>
            </w:r>
          </w:p>
        </w:tc>
        <w:tc>
          <w:tcPr>
            <w:tcW w:w="4769" w:type="dxa"/>
            <w:noWrap/>
            <w:hideMark/>
          </w:tcPr>
          <w:p w14:paraId="60DFDE04" w14:textId="77777777" w:rsidR="00E813DA" w:rsidRPr="009E641C" w:rsidRDefault="00E813DA" w:rsidP="00EE5E1C">
            <w:pPr>
              <w:bidi/>
              <w:rPr>
                <w:rFonts w:cs="Times New Roman"/>
                <w:color w:val="000000"/>
                <w:sz w:val="28"/>
                <w:szCs w:val="28"/>
                <w:rtl/>
              </w:rPr>
            </w:pPr>
            <w:r w:rsidRPr="009E641C">
              <w:rPr>
                <w:rFonts w:cs="Times New Roman"/>
                <w:color w:val="000000"/>
                <w:sz w:val="28"/>
                <w:szCs w:val="28"/>
                <w:rtl/>
              </w:rPr>
              <w:t>25 سبتمبر 2025</w:t>
            </w:r>
          </w:p>
        </w:tc>
      </w:tr>
    </w:tbl>
    <w:p w14:paraId="3FEB458F" w14:textId="18F64500" w:rsidR="005F0F9C" w:rsidRPr="009E641C" w:rsidRDefault="00C8638B"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lastRenderedPageBreak/>
        <w:t>2.2.1.8 سيتم إصدار دبابيس خاصة وشارات (بادجات) وفود لرؤساء الدول والحكومات، والشخصيات المهمة، ووزراء الخارجية، ووزراء التجارة.</w:t>
      </w:r>
    </w:p>
    <w:p w14:paraId="3FD8618E" w14:textId="3AC1C7B3" w:rsidR="005F0F9C" w:rsidRPr="009E641C" w:rsidRDefault="00C8638B"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2.2.1.9 سيتم إصدار شارات (بادجات) المندوبين، وبادجات الأمن، وبادجات الإعلام لرؤساء الوفود الآخرين والسفراء والمندوبين وضباط الأمن وأعضاء فريق الإعلام حسب الاقتضاء.</w:t>
      </w:r>
    </w:p>
    <w:p w14:paraId="6B235FEC" w14:textId="3716E86F" w:rsidR="005F0F9C" w:rsidRPr="009E641C" w:rsidRDefault="00C8638B"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2.1.3.10 سيتم تقييد الدخول إلى مركز كينياتا الدولي للمؤتمرات بشكل صارم ليقتصر على المندوبين الحاملين لبادجات الأمن المناسبة. لذلك، يُطلب من جميع المندوبين وموظفي المركز والمستأجرين ومقدمي الخدمات الحصول على الاعتماد.</w:t>
      </w:r>
    </w:p>
    <w:p w14:paraId="4723CAAF" w14:textId="04DFABF7" w:rsidR="00C8638B" w:rsidRPr="009E641C" w:rsidRDefault="00E60552" w:rsidP="00000D5E">
      <w:pPr>
        <w:pStyle w:val="NoSpacing"/>
        <w:bidi/>
        <w:spacing w:before="240" w:after="240" w:line="276" w:lineRule="auto"/>
        <w:jc w:val="both"/>
        <w:rPr>
          <w:rFonts w:cs="Times New Roman"/>
          <w:sz w:val="28"/>
          <w:szCs w:val="28"/>
          <w:rtl/>
        </w:rPr>
      </w:pPr>
      <w:r w:rsidRPr="009E641C">
        <w:rPr>
          <w:rFonts w:cs="Times New Roman"/>
          <w:b/>
          <w:bCs/>
          <w:sz w:val="28"/>
          <w:szCs w:val="28"/>
          <w:rtl/>
        </w:rPr>
        <w:t>2.2.2 التسجيل والوصول بالمركبات</w:t>
      </w:r>
    </w:p>
    <w:p w14:paraId="43236F6B" w14:textId="536A88F5"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2.2.2.1 سيقتصر الوصول إلى مكان الانعقاد على المركبات والسائقين المسجلين رسمياً فقط.</w:t>
      </w:r>
    </w:p>
    <w:p w14:paraId="41763F87" w14:textId="45E394D6"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2.2.2.2 سيتم تسجيل السائقين المعينين عبر رابط الاعتماد التالي </w:t>
      </w:r>
      <w:hyperlink r:id="rId15" w:history="1">
        <w:r w:rsidRPr="009E641C">
          <w:rPr>
            <w:rStyle w:val="Hyperlink"/>
            <w:rFonts w:cs="Times New Roman"/>
            <w:sz w:val="28"/>
            <w:szCs w:val="28"/>
          </w:rPr>
          <w:t>https://eventsaccreditation.go.ke/event/77/</w:t>
        </w:r>
      </w:hyperlink>
      <w:r w:rsidRPr="009E641C">
        <w:rPr>
          <w:rFonts w:cs="Times New Roman"/>
          <w:color w:val="FF0000"/>
          <w:sz w:val="28"/>
          <w:szCs w:val="28"/>
          <w:rtl/>
        </w:rPr>
        <w:t xml:space="preserve"> </w:t>
      </w:r>
      <w:r w:rsidRPr="009E641C">
        <w:rPr>
          <w:rFonts w:cs="Times New Roman"/>
          <w:sz w:val="28"/>
          <w:szCs w:val="28"/>
          <w:rtl/>
        </w:rPr>
        <w:t>من قبل منسقي الوفود.</w:t>
      </w:r>
    </w:p>
    <w:p w14:paraId="706FE7D8" w14:textId="77777777" w:rsidR="005F0F9C" w:rsidRPr="009E641C" w:rsidRDefault="00C8638B" w:rsidP="00000D5E">
      <w:pPr>
        <w:pStyle w:val="NoSpacing"/>
        <w:bidi/>
        <w:spacing w:before="240" w:after="240" w:line="276" w:lineRule="auto"/>
        <w:jc w:val="both"/>
        <w:rPr>
          <w:rFonts w:eastAsia="Arial" w:cs="Times New Roman"/>
          <w:b/>
          <w:i/>
          <w:sz w:val="28"/>
          <w:szCs w:val="28"/>
          <w:rtl/>
        </w:rPr>
      </w:pPr>
      <w:r w:rsidRPr="009E641C">
        <w:rPr>
          <w:rFonts w:cs="Times New Roman"/>
          <w:sz w:val="28"/>
          <w:szCs w:val="28"/>
          <w:rtl/>
        </w:rPr>
        <w:t>2.2.2.3 سيُطلب من الوفود ومقدمي الخدمات تقديم تفاصيل مركباتهم باستخدام نموذج تسجيل المركبات وفقاً للنموذج المحدد (</w:t>
      </w:r>
      <w:r w:rsidRPr="009E641C">
        <w:rPr>
          <w:rFonts w:cs="Times New Roman"/>
          <w:b/>
          <w:bCs/>
          <w:sz w:val="28"/>
          <w:szCs w:val="28"/>
          <w:rtl/>
        </w:rPr>
        <w:t>انظر الملحق الثاني</w:t>
      </w:r>
      <w:r w:rsidRPr="009E641C">
        <w:rPr>
          <w:rFonts w:cs="Times New Roman"/>
          <w:sz w:val="28"/>
          <w:szCs w:val="28"/>
          <w:rtl/>
        </w:rPr>
        <w:t xml:space="preserve">). </w:t>
      </w:r>
    </w:p>
    <w:p w14:paraId="101E4674" w14:textId="77777777" w:rsidR="005F0F9C" w:rsidRPr="009E641C" w:rsidRDefault="00E60552" w:rsidP="00000D5E">
      <w:pPr>
        <w:pStyle w:val="NoSpacing"/>
        <w:bidi/>
        <w:spacing w:before="240" w:after="240" w:line="276" w:lineRule="auto"/>
        <w:jc w:val="both"/>
        <w:rPr>
          <w:rFonts w:eastAsia="Arial" w:cs="Times New Roman"/>
          <w:b/>
          <w:i/>
          <w:sz w:val="28"/>
          <w:szCs w:val="28"/>
          <w:rtl/>
        </w:rPr>
      </w:pPr>
      <w:r w:rsidRPr="009E641C">
        <w:rPr>
          <w:rFonts w:cs="Times New Roman"/>
          <w:sz w:val="28"/>
          <w:szCs w:val="28"/>
          <w:rtl/>
        </w:rPr>
        <w:t xml:space="preserve">2.2.2.4 يُسمح فقط للمركبات المخصصة لرؤساء الوفود بالوصول إلى مكان انعقاد القمة </w:t>
      </w:r>
      <w:r w:rsidRPr="009E641C">
        <w:rPr>
          <w:rFonts w:cs="Times New Roman"/>
          <w:color w:val="EE0000"/>
          <w:sz w:val="28"/>
          <w:szCs w:val="28"/>
          <w:rtl/>
        </w:rPr>
        <w:t>(المنطقة الحمراء).</w:t>
      </w:r>
      <w:r w:rsidRPr="009E641C">
        <w:rPr>
          <w:rFonts w:cs="Times New Roman"/>
          <w:sz w:val="28"/>
          <w:szCs w:val="28"/>
          <w:rtl/>
        </w:rPr>
        <w:t xml:space="preserve"> </w:t>
      </w:r>
    </w:p>
    <w:p w14:paraId="748182B7" w14:textId="3D21AEED"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sz w:val="28"/>
          <w:szCs w:val="28"/>
          <w:rtl/>
        </w:rPr>
        <w:t xml:space="preserve">2.2.2.5 سيتم إصدار تصاريح المركبات في مركز الاعتماد واستلامها من قبل منسقي الوفود بدءاً من </w:t>
      </w:r>
      <w:r w:rsidRPr="009E641C">
        <w:rPr>
          <w:rFonts w:cs="Times New Roman"/>
          <w:b/>
          <w:bCs/>
          <w:sz w:val="28"/>
          <w:szCs w:val="28"/>
          <w:rtl/>
        </w:rPr>
        <w:t>4 أكتوبر 2025</w:t>
      </w:r>
      <w:r w:rsidRPr="009E641C">
        <w:rPr>
          <w:rFonts w:cs="Times New Roman"/>
          <w:sz w:val="28"/>
          <w:szCs w:val="28"/>
          <w:rtl/>
        </w:rPr>
        <w:t>.</w:t>
      </w:r>
    </w:p>
    <w:p w14:paraId="278097A0" w14:textId="77777777" w:rsidR="005F0F9C" w:rsidRPr="009E641C" w:rsidRDefault="00E60552" w:rsidP="00000D5E">
      <w:pPr>
        <w:pStyle w:val="NoSpacing"/>
        <w:bidi/>
        <w:spacing w:before="240" w:after="240" w:line="276" w:lineRule="auto"/>
        <w:jc w:val="both"/>
        <w:rPr>
          <w:rFonts w:eastAsia="Arial" w:cs="Times New Roman"/>
          <w:sz w:val="28"/>
          <w:szCs w:val="28"/>
          <w:rtl/>
        </w:rPr>
      </w:pPr>
      <w:bookmarkStart w:id="8" w:name="_3rdcrjn"/>
      <w:bookmarkEnd w:id="8"/>
      <w:r w:rsidRPr="009E641C">
        <w:rPr>
          <w:rFonts w:cs="Times New Roman"/>
          <w:sz w:val="28"/>
          <w:szCs w:val="28"/>
          <w:rtl/>
        </w:rPr>
        <w:t>2.2.2.6 يجب على جميع المشاركين والمندوبين ارتداء البادجات المخصصة لهم في جميع الأماكن الرسمية طوال الوقت.</w:t>
      </w:r>
    </w:p>
    <w:p w14:paraId="0B459365" w14:textId="77777777" w:rsidR="005F0F9C" w:rsidRPr="009E641C" w:rsidRDefault="00E60552" w:rsidP="00000D5E">
      <w:pPr>
        <w:pStyle w:val="NoSpacing"/>
        <w:bidi/>
        <w:spacing w:before="240" w:after="240" w:line="276" w:lineRule="auto"/>
        <w:jc w:val="both"/>
        <w:rPr>
          <w:rFonts w:cs="Times New Roman"/>
          <w:b/>
          <w:sz w:val="28"/>
          <w:szCs w:val="28"/>
          <w:rtl/>
        </w:rPr>
      </w:pPr>
      <w:r w:rsidRPr="009E641C">
        <w:rPr>
          <w:rFonts w:cs="Times New Roman"/>
          <w:b/>
          <w:bCs/>
          <w:sz w:val="28"/>
          <w:szCs w:val="28"/>
          <w:rtl/>
        </w:rPr>
        <w:t>2.2.3 اعتماد الإعلام والإرشادات الأساسية</w:t>
      </w:r>
    </w:p>
    <w:p w14:paraId="07343AFF" w14:textId="48C451F1" w:rsidR="005F0F9C" w:rsidRDefault="00E60552" w:rsidP="00000D5E">
      <w:pPr>
        <w:pStyle w:val="NoSpacing"/>
        <w:bidi/>
        <w:spacing w:before="240" w:after="240" w:line="276" w:lineRule="auto"/>
        <w:jc w:val="both"/>
        <w:rPr>
          <w:rFonts w:cs="Times New Roman"/>
          <w:b/>
          <w:bCs/>
          <w:sz w:val="28"/>
          <w:szCs w:val="28"/>
          <w:rtl/>
        </w:rPr>
      </w:pPr>
      <w:r w:rsidRPr="009E641C">
        <w:rPr>
          <w:rFonts w:cs="Times New Roman"/>
          <w:sz w:val="28"/>
          <w:szCs w:val="28"/>
          <w:rtl/>
        </w:rPr>
        <w:t xml:space="preserve">يجب على جميع أطقم الإعلام (الصحفيين) الراغبين في تغطية القمة الرابعة والعشرين لرؤساء دول وحكومات الكوميسا الحصول على الاعتماد من مجلس الإعلام الكيني والتسجيل للاعتماد عبر الرابط: </w:t>
      </w:r>
      <w:r w:rsidRPr="009E641C">
        <w:rPr>
          <w:rFonts w:cs="Times New Roman"/>
          <w:sz w:val="28"/>
          <w:szCs w:val="28"/>
        </w:rPr>
        <w:t>https://eventsaccreditation.go.ke/event/77</w:t>
      </w:r>
      <w:r w:rsidRPr="009E641C">
        <w:rPr>
          <w:rFonts w:cs="Times New Roman"/>
          <w:sz w:val="28"/>
          <w:szCs w:val="28"/>
          <w:rtl/>
        </w:rPr>
        <w:t xml:space="preserve">/ في موعد أقصاه </w:t>
      </w:r>
      <w:r w:rsidRPr="009E641C">
        <w:rPr>
          <w:rFonts w:cs="Times New Roman"/>
          <w:b/>
          <w:bCs/>
          <w:sz w:val="28"/>
          <w:szCs w:val="28"/>
          <w:rtl/>
        </w:rPr>
        <w:t>28 سبتمبر 2025.</w:t>
      </w:r>
      <w:bookmarkStart w:id="9" w:name="_lnxbz9"/>
      <w:bookmarkEnd w:id="9"/>
    </w:p>
    <w:p w14:paraId="4B530955" w14:textId="77777777" w:rsidR="009E641C" w:rsidRDefault="009E641C" w:rsidP="009E641C">
      <w:pPr>
        <w:pStyle w:val="NoSpacing"/>
        <w:bidi/>
        <w:spacing w:before="240" w:after="240" w:line="276" w:lineRule="auto"/>
        <w:jc w:val="both"/>
        <w:rPr>
          <w:rFonts w:cs="Times New Roman"/>
          <w:b/>
          <w:bCs/>
          <w:sz w:val="28"/>
          <w:szCs w:val="28"/>
          <w:rtl/>
        </w:rPr>
      </w:pPr>
    </w:p>
    <w:p w14:paraId="6B469437" w14:textId="77777777" w:rsidR="009E641C" w:rsidRPr="009E641C" w:rsidRDefault="009E641C" w:rsidP="009E641C">
      <w:pPr>
        <w:pStyle w:val="NoSpacing"/>
        <w:bidi/>
        <w:spacing w:before="240" w:after="240" w:line="276" w:lineRule="auto"/>
        <w:jc w:val="both"/>
        <w:rPr>
          <w:rFonts w:eastAsia="Arial" w:cs="Times New Roman"/>
          <w:sz w:val="28"/>
          <w:szCs w:val="28"/>
          <w:rtl/>
        </w:rPr>
      </w:pPr>
    </w:p>
    <w:p w14:paraId="79C8100A" w14:textId="77777777"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2.2.4 موقع وتشغيل مركز الاعتماد</w:t>
      </w:r>
    </w:p>
    <w:p w14:paraId="0B1C53CF" w14:textId="673B6AB9"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2.2.4.1 يقع مركز الاعتماد في قاعة تشارتر هول التابعة لمجلس مقاطعة نيروبي، مقابل مركز كينياتا الدولي للمؤتمرات على طول طريق قاعة سيتي هول.</w:t>
      </w:r>
    </w:p>
    <w:p w14:paraId="093E261B" w14:textId="26C9694A" w:rsidR="00E60552"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lastRenderedPageBreak/>
        <w:t xml:space="preserve">2.2.4.2 يكون مركز الاعتماد مفتوحاً لإصدار شارات (بادجات) الوصول من </w:t>
      </w:r>
      <w:r w:rsidRPr="009E641C">
        <w:rPr>
          <w:rFonts w:cs="Times New Roman"/>
          <w:b/>
          <w:bCs/>
          <w:sz w:val="28"/>
          <w:szCs w:val="28"/>
          <w:rtl/>
        </w:rPr>
        <w:t>الساعة 07:30 إلى الساعة 18:00</w:t>
      </w:r>
      <w:r w:rsidRPr="009E641C">
        <w:rPr>
          <w:rFonts w:cs="Times New Roman"/>
          <w:sz w:val="28"/>
          <w:szCs w:val="28"/>
          <w:rtl/>
        </w:rPr>
        <w:t xml:space="preserve"> من </w:t>
      </w:r>
      <w:r w:rsidRPr="009E641C">
        <w:rPr>
          <w:rFonts w:cs="Times New Roman"/>
          <w:b/>
          <w:bCs/>
          <w:sz w:val="28"/>
          <w:szCs w:val="28"/>
          <w:rtl/>
        </w:rPr>
        <w:t>الخميس 25 سبتمبر 2025 إلى الخميس 9 أكتوبر 2025</w:t>
      </w:r>
      <w:r w:rsidRPr="009E641C">
        <w:rPr>
          <w:rFonts w:cs="Times New Roman"/>
          <w:sz w:val="28"/>
          <w:szCs w:val="28"/>
          <w:rtl/>
        </w:rPr>
        <w:t>.</w:t>
      </w:r>
    </w:p>
    <w:p w14:paraId="30489587" w14:textId="0DD6B1BC" w:rsidR="005F0F9C" w:rsidRPr="009E641C" w:rsidRDefault="00E60552" w:rsidP="00F77CD3">
      <w:pPr>
        <w:pStyle w:val="Heading1"/>
        <w:numPr>
          <w:ilvl w:val="0"/>
          <w:numId w:val="1"/>
        </w:numPr>
        <w:bidi/>
        <w:spacing w:before="240" w:after="240" w:line="276" w:lineRule="auto"/>
        <w:jc w:val="both"/>
        <w:rPr>
          <w:rFonts w:ascii="Times New Roman" w:hAnsi="Times New Roman" w:cs="Times New Roman"/>
          <w:b w:val="0"/>
          <w:bCs/>
          <w:sz w:val="28"/>
          <w:szCs w:val="28"/>
          <w:rtl/>
        </w:rPr>
      </w:pPr>
      <w:bookmarkStart w:id="10" w:name="_Toc208566540"/>
      <w:r w:rsidRPr="009E641C">
        <w:rPr>
          <w:rFonts w:ascii="Times New Roman" w:hAnsi="Times New Roman" w:cs="Times New Roman"/>
          <w:b w:val="0"/>
          <w:bCs/>
          <w:sz w:val="28"/>
          <w:szCs w:val="28"/>
          <w:rtl/>
        </w:rPr>
        <w:t>خدمات</w:t>
      </w:r>
      <w:r w:rsidR="009E641C">
        <w:rPr>
          <w:rFonts w:ascii="Times New Roman" w:hAnsi="Times New Roman" w:cs="Times New Roman" w:hint="cs"/>
          <w:b w:val="0"/>
          <w:bCs/>
          <w:sz w:val="28"/>
          <w:szCs w:val="28"/>
          <w:rtl/>
        </w:rPr>
        <w:t xml:space="preserve"> البروتوكول و</w:t>
      </w:r>
      <w:r w:rsidRPr="009E641C">
        <w:rPr>
          <w:rFonts w:ascii="Times New Roman" w:hAnsi="Times New Roman" w:cs="Times New Roman"/>
          <w:b w:val="0"/>
          <w:bCs/>
          <w:sz w:val="28"/>
          <w:szCs w:val="28"/>
          <w:rtl/>
        </w:rPr>
        <w:t>المراسم</w:t>
      </w:r>
      <w:bookmarkEnd w:id="10"/>
    </w:p>
    <w:p w14:paraId="07D2E02B" w14:textId="39EAE3D3" w:rsidR="005F0F9C" w:rsidRPr="009E641C"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11" w:name="_Toc208566541"/>
      <w:r w:rsidRPr="009E641C">
        <w:rPr>
          <w:rFonts w:ascii="Times New Roman" w:hAnsi="Times New Roman" w:cs="Times New Roman"/>
          <w:b w:val="0"/>
          <w:bCs/>
          <w:sz w:val="28"/>
          <w:szCs w:val="28"/>
          <w:rtl/>
        </w:rPr>
        <w:t>معلومات عامة</w:t>
      </w:r>
      <w:bookmarkEnd w:id="11"/>
    </w:p>
    <w:p w14:paraId="3B2770C2" w14:textId="39150296" w:rsidR="005F0F9C" w:rsidRPr="009E641C" w:rsidRDefault="00E60552" w:rsidP="00000D5E">
      <w:pPr>
        <w:pStyle w:val="NoSpacing"/>
        <w:bidi/>
        <w:spacing w:before="240" w:after="240" w:line="276" w:lineRule="auto"/>
        <w:jc w:val="both"/>
        <w:rPr>
          <w:rFonts w:eastAsia="Arial" w:cs="Times New Roman"/>
          <w:sz w:val="28"/>
          <w:szCs w:val="28"/>
          <w:rtl/>
        </w:rPr>
      </w:pPr>
      <w:bookmarkStart w:id="12" w:name="_1ksv4uv"/>
      <w:bookmarkEnd w:id="12"/>
      <w:r w:rsidRPr="009E641C">
        <w:rPr>
          <w:rFonts w:cs="Times New Roman"/>
          <w:sz w:val="28"/>
          <w:szCs w:val="28"/>
          <w:rtl/>
        </w:rPr>
        <w:t>3.1.1 سيتم تقديم مراسم البروتوكول الكاملة لرؤساء الدول والحكومات.</w:t>
      </w:r>
    </w:p>
    <w:p w14:paraId="4ED80591" w14:textId="7610F753" w:rsidR="005F0F9C" w:rsidRPr="009E641C" w:rsidRDefault="00E60552" w:rsidP="00000D5E">
      <w:pPr>
        <w:pStyle w:val="NoSpacing"/>
        <w:bidi/>
        <w:spacing w:before="240" w:after="240" w:line="276" w:lineRule="auto"/>
        <w:jc w:val="both"/>
        <w:rPr>
          <w:rFonts w:eastAsia="Arial" w:cs="Times New Roman"/>
          <w:sz w:val="28"/>
          <w:szCs w:val="28"/>
          <w:rtl/>
        </w:rPr>
      </w:pPr>
      <w:bookmarkStart w:id="13" w:name="_44sinio"/>
      <w:bookmarkEnd w:id="13"/>
      <w:r w:rsidRPr="009E641C">
        <w:rPr>
          <w:rFonts w:cs="Times New Roman"/>
          <w:sz w:val="28"/>
          <w:szCs w:val="28"/>
          <w:rtl/>
        </w:rPr>
        <w:t>3.1.2 سيتم تقديم مراسم البروتوكول المناسبة لوزراء الخارجية والتجارة.</w:t>
      </w:r>
    </w:p>
    <w:p w14:paraId="38933801" w14:textId="03ED2C42" w:rsidR="005F0F9C" w:rsidRPr="009E641C" w:rsidRDefault="00E60552" w:rsidP="00000D5E">
      <w:pPr>
        <w:pStyle w:val="NoSpacing"/>
        <w:bidi/>
        <w:spacing w:before="240" w:after="240" w:line="276" w:lineRule="auto"/>
        <w:jc w:val="both"/>
        <w:rPr>
          <w:rFonts w:eastAsia="Arial" w:cs="Times New Roman"/>
          <w:sz w:val="28"/>
          <w:szCs w:val="28"/>
          <w:rtl/>
        </w:rPr>
      </w:pPr>
      <w:bookmarkStart w:id="14" w:name="_2jxsxqh"/>
      <w:bookmarkEnd w:id="14"/>
      <w:r w:rsidRPr="009E641C">
        <w:rPr>
          <w:rFonts w:cs="Times New Roman"/>
          <w:sz w:val="28"/>
          <w:szCs w:val="28"/>
          <w:rtl/>
        </w:rPr>
        <w:t>3.1.3 سيتم إنشاء مكتب مخصص في المطار لتسهيل عمليات الدخول والخروج.</w:t>
      </w:r>
    </w:p>
    <w:p w14:paraId="3DF97461" w14:textId="17D8FC79"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3.1.4 سيتم تعيين ضابط بروتوكول/تواصل مع كل وفد لمساعدة الوفد طوال مدة القمة.</w:t>
      </w:r>
    </w:p>
    <w:p w14:paraId="60D699BD" w14:textId="4F429CE2" w:rsidR="00764D85"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3.1.5 ستكون هناك إحاطة أمنية من قبل مديرية البروتوكول وخدمة الشرطة الوطنية لجميع الفرق التمهيدية في موعد سيتم الإعلان عنه في الوقت المناسب.</w:t>
      </w:r>
    </w:p>
    <w:p w14:paraId="33F07E98" w14:textId="78A5E61A" w:rsidR="005F0F9C" w:rsidRPr="009E641C"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15" w:name="_Toc208566542"/>
      <w:r w:rsidRPr="009E641C">
        <w:rPr>
          <w:rFonts w:ascii="Times New Roman" w:hAnsi="Times New Roman" w:cs="Times New Roman"/>
          <w:b w:val="0"/>
          <w:bCs/>
          <w:sz w:val="28"/>
          <w:szCs w:val="28"/>
          <w:rtl/>
        </w:rPr>
        <w:t>الوصول والمغادرة</w:t>
      </w:r>
      <w:bookmarkEnd w:id="15"/>
      <w:r w:rsidRPr="009E641C">
        <w:rPr>
          <w:rFonts w:ascii="Times New Roman" w:hAnsi="Times New Roman" w:cs="Times New Roman"/>
          <w:b w:val="0"/>
          <w:bCs/>
          <w:sz w:val="28"/>
          <w:szCs w:val="28"/>
          <w:rtl/>
        </w:rPr>
        <w:t xml:space="preserve"> </w:t>
      </w:r>
    </w:p>
    <w:p w14:paraId="18B990DF" w14:textId="0F797D3E" w:rsidR="005F0F9C" w:rsidRPr="00BA3632" w:rsidRDefault="00E60552" w:rsidP="00000D5E">
      <w:pPr>
        <w:pStyle w:val="NoSpacing"/>
        <w:bidi/>
        <w:spacing w:before="240" w:after="240" w:line="276" w:lineRule="auto"/>
        <w:jc w:val="both"/>
        <w:rPr>
          <w:rFonts w:cs="Times New Roman"/>
          <w:b/>
          <w:bCs/>
          <w:sz w:val="28"/>
          <w:szCs w:val="28"/>
          <w:rtl/>
        </w:rPr>
      </w:pPr>
      <w:r w:rsidRPr="00BA3632">
        <w:rPr>
          <w:rFonts w:cs="Times New Roman"/>
          <w:b/>
          <w:bCs/>
          <w:sz w:val="28"/>
          <w:szCs w:val="28"/>
          <w:rtl/>
        </w:rPr>
        <w:t>3.2.1 رؤساء الدول والحكومات</w:t>
      </w:r>
    </w:p>
    <w:p w14:paraId="30083889" w14:textId="42C6687F"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sz w:val="28"/>
          <w:szCs w:val="28"/>
          <w:rtl/>
        </w:rPr>
        <w:t>سيتم استقبال رؤساء الدول والحكومات في الجناح الرئاسي في مطار جومو كينياتا الدولي من قبل كبار المسؤولين الحكوميين في جمهورية كينيا، وما لا يزيد عن خمسة (5) من أعضاء البعثة الدبلوماسية من السفارات المعنية.</w:t>
      </w:r>
    </w:p>
    <w:p w14:paraId="466DAC0C" w14:textId="77777777" w:rsidR="005F0F9C" w:rsidRPr="00BA3632" w:rsidRDefault="00E60552" w:rsidP="00000D5E">
      <w:pPr>
        <w:pStyle w:val="NoSpacing"/>
        <w:bidi/>
        <w:spacing w:before="240" w:after="240" w:line="276" w:lineRule="auto"/>
        <w:jc w:val="both"/>
        <w:rPr>
          <w:rFonts w:cs="Times New Roman"/>
          <w:b/>
          <w:bCs/>
          <w:sz w:val="28"/>
          <w:szCs w:val="28"/>
          <w:rtl/>
        </w:rPr>
      </w:pPr>
      <w:r w:rsidRPr="00BA3632">
        <w:rPr>
          <w:rFonts w:cs="Times New Roman"/>
          <w:b/>
          <w:bCs/>
          <w:sz w:val="28"/>
          <w:szCs w:val="28"/>
          <w:rtl/>
        </w:rPr>
        <w:t>3.2.2 نواب الرئيس/رؤساء الوزراء غير التنفيذيين</w:t>
      </w:r>
    </w:p>
    <w:p w14:paraId="339E9626" w14:textId="50A3BA16"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سيتم استقبال نواب الرئيس/رؤساء الوزراء غير التنفيذيين من قبل كبار المسؤولين الحكوميين من إدارة الدولة للشؤون الخارجية في صالة </w:t>
      </w:r>
      <w:r w:rsidRPr="009E641C">
        <w:rPr>
          <w:rFonts w:cs="Times New Roman"/>
          <w:sz w:val="28"/>
          <w:szCs w:val="28"/>
        </w:rPr>
        <w:t>VIP III</w:t>
      </w:r>
      <w:r w:rsidRPr="009E641C">
        <w:rPr>
          <w:rFonts w:cs="Times New Roman"/>
          <w:sz w:val="28"/>
          <w:szCs w:val="28"/>
          <w:rtl/>
        </w:rPr>
        <w:t>.</w:t>
      </w:r>
    </w:p>
    <w:p w14:paraId="65F306F2" w14:textId="77777777" w:rsidR="005F0F9C" w:rsidRPr="00BA3632" w:rsidRDefault="00E60552" w:rsidP="00000D5E">
      <w:pPr>
        <w:pStyle w:val="NoSpacing"/>
        <w:bidi/>
        <w:spacing w:before="240" w:after="240" w:line="276" w:lineRule="auto"/>
        <w:jc w:val="both"/>
        <w:rPr>
          <w:rFonts w:cs="Times New Roman"/>
          <w:b/>
          <w:bCs/>
          <w:sz w:val="28"/>
          <w:szCs w:val="28"/>
          <w:rtl/>
        </w:rPr>
      </w:pPr>
      <w:r w:rsidRPr="00BA3632">
        <w:rPr>
          <w:rFonts w:cs="Times New Roman"/>
          <w:b/>
          <w:bCs/>
          <w:sz w:val="28"/>
          <w:szCs w:val="28"/>
          <w:rtl/>
        </w:rPr>
        <w:t>3.2.3 وزراء الخارجية</w:t>
      </w:r>
    </w:p>
    <w:p w14:paraId="38FA0C5D" w14:textId="4B7B82A8"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سيتم استقبال وزراء الخارجية من قبل مسؤولي البروتوكول من وزارة الدولة للشؤون الخارجية في صالة </w:t>
      </w:r>
      <w:r w:rsidRPr="009E641C">
        <w:rPr>
          <w:rFonts w:cs="Times New Roman"/>
          <w:sz w:val="28"/>
          <w:szCs w:val="28"/>
        </w:rPr>
        <w:t>VIP III</w:t>
      </w:r>
      <w:r w:rsidRPr="009E641C">
        <w:rPr>
          <w:rFonts w:cs="Times New Roman"/>
          <w:sz w:val="28"/>
          <w:szCs w:val="28"/>
          <w:rtl/>
        </w:rPr>
        <w:t>.</w:t>
      </w:r>
    </w:p>
    <w:p w14:paraId="6BB90C85" w14:textId="77777777" w:rsidR="005F0F9C" w:rsidRPr="00BA3632" w:rsidRDefault="00E60552" w:rsidP="00000D5E">
      <w:pPr>
        <w:pStyle w:val="NoSpacing"/>
        <w:bidi/>
        <w:spacing w:before="240" w:after="240" w:line="276" w:lineRule="auto"/>
        <w:jc w:val="both"/>
        <w:rPr>
          <w:rFonts w:cs="Times New Roman"/>
          <w:b/>
          <w:bCs/>
          <w:sz w:val="28"/>
          <w:szCs w:val="28"/>
          <w:rtl/>
        </w:rPr>
      </w:pPr>
      <w:r w:rsidRPr="00BA3632">
        <w:rPr>
          <w:rFonts w:cs="Times New Roman"/>
          <w:b/>
          <w:bCs/>
          <w:sz w:val="28"/>
          <w:szCs w:val="28"/>
          <w:rtl/>
        </w:rPr>
        <w:t>3.2.4 جميع رؤساء الوفود الآخرين</w:t>
      </w:r>
    </w:p>
    <w:p w14:paraId="7F35A633" w14:textId="5C503914"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sz w:val="28"/>
          <w:szCs w:val="28"/>
          <w:rtl/>
        </w:rPr>
        <w:t xml:space="preserve">سيتم استقبال رؤساء الوفود الآخرين من قبل مسؤولين من إدارة الدولة للشؤون الخارجية في صالة </w:t>
      </w:r>
      <w:r w:rsidRPr="009E641C">
        <w:rPr>
          <w:rFonts w:cs="Times New Roman"/>
          <w:sz w:val="28"/>
          <w:szCs w:val="28"/>
        </w:rPr>
        <w:t>VIP II</w:t>
      </w:r>
      <w:r w:rsidRPr="009E641C">
        <w:rPr>
          <w:rFonts w:cs="Times New Roman"/>
          <w:sz w:val="28"/>
          <w:szCs w:val="28"/>
          <w:rtl/>
        </w:rPr>
        <w:t>.</w:t>
      </w:r>
    </w:p>
    <w:p w14:paraId="4835E3AB" w14:textId="77777777" w:rsidR="005F0F9C" w:rsidRPr="00BA3632" w:rsidRDefault="00E60552" w:rsidP="00000D5E">
      <w:pPr>
        <w:pStyle w:val="NoSpacing"/>
        <w:bidi/>
        <w:spacing w:before="240" w:after="240" w:line="276" w:lineRule="auto"/>
        <w:jc w:val="both"/>
        <w:rPr>
          <w:rFonts w:cs="Times New Roman"/>
          <w:b/>
          <w:bCs/>
          <w:sz w:val="28"/>
          <w:szCs w:val="28"/>
          <w:rtl/>
        </w:rPr>
      </w:pPr>
      <w:r w:rsidRPr="00BA3632">
        <w:rPr>
          <w:rFonts w:cs="Times New Roman"/>
          <w:b/>
          <w:bCs/>
          <w:sz w:val="28"/>
          <w:szCs w:val="28"/>
          <w:rtl/>
        </w:rPr>
        <w:t>3.2.5 المندوبون الآخرون</w:t>
      </w:r>
    </w:p>
    <w:p w14:paraId="07A5CC6B" w14:textId="6F58B3A6"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sz w:val="28"/>
          <w:szCs w:val="28"/>
          <w:rtl/>
        </w:rPr>
        <w:lastRenderedPageBreak/>
        <w:t>ستتم معالجة د</w:t>
      </w:r>
      <w:r w:rsidR="00BA3632">
        <w:rPr>
          <w:rFonts w:cs="Times New Roman" w:hint="cs"/>
          <w:sz w:val="28"/>
          <w:szCs w:val="28"/>
          <w:rtl/>
        </w:rPr>
        <w:t>خ</w:t>
      </w:r>
      <w:r w:rsidRPr="009E641C">
        <w:rPr>
          <w:rFonts w:cs="Times New Roman"/>
          <w:sz w:val="28"/>
          <w:szCs w:val="28"/>
          <w:rtl/>
        </w:rPr>
        <w:t>ول المندوبين الآخرين عبر صالات الوصول العادية. وسيتم تخصيص مكاتب في صالات الوصول لتسهيل تقديم المساعدة للمندوبين الذين يحتاجون إليها.</w:t>
      </w:r>
    </w:p>
    <w:p w14:paraId="7E9FEC46" w14:textId="77777777" w:rsidR="005F0F9C" w:rsidRPr="00BA3632" w:rsidRDefault="00E60552" w:rsidP="00000D5E">
      <w:pPr>
        <w:pStyle w:val="NoSpacing"/>
        <w:bidi/>
        <w:spacing w:before="240" w:after="240" w:line="276" w:lineRule="auto"/>
        <w:jc w:val="both"/>
        <w:rPr>
          <w:rFonts w:cs="Times New Roman"/>
          <w:b/>
          <w:bCs/>
          <w:sz w:val="28"/>
          <w:szCs w:val="28"/>
          <w:rtl/>
        </w:rPr>
      </w:pPr>
      <w:r w:rsidRPr="00BA3632">
        <w:rPr>
          <w:rFonts w:cs="Times New Roman"/>
          <w:b/>
          <w:bCs/>
          <w:sz w:val="28"/>
          <w:szCs w:val="28"/>
          <w:rtl/>
        </w:rPr>
        <w:t xml:space="preserve">3.2.6 تقديم تفاصيل الوصول والمغادرة </w:t>
      </w:r>
    </w:p>
    <w:p w14:paraId="00A026AC" w14:textId="05821A5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تمكيناً لفريق المطار من تسهيل خدمة المشاركين بشكل مريح، يرجى من الوفود تقديم تفاصيل الوصول والمغادرة لوفودها قبل 48 ساعة على الأقل من موعد الوصول والمغادرة على الترتيب.</w:t>
      </w:r>
      <w:bookmarkStart w:id="16" w:name="_2bn6wsx"/>
      <w:bookmarkEnd w:id="16"/>
    </w:p>
    <w:p w14:paraId="6F4B014F" w14:textId="77777777" w:rsidR="004C1CC7" w:rsidRPr="009E641C" w:rsidRDefault="004C1CC7" w:rsidP="00000D5E">
      <w:pPr>
        <w:pStyle w:val="NoSpacing"/>
        <w:spacing w:before="240" w:after="240" w:line="276" w:lineRule="auto"/>
        <w:jc w:val="both"/>
        <w:rPr>
          <w:rFonts w:eastAsia="Arial" w:cs="Times New Roman"/>
          <w:b/>
          <w:sz w:val="28"/>
          <w:szCs w:val="28"/>
        </w:rPr>
      </w:pPr>
    </w:p>
    <w:p w14:paraId="1AF85347" w14:textId="77777777"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ملحوظة:</w:t>
      </w:r>
    </w:p>
    <w:p w14:paraId="439F8683" w14:textId="77777777" w:rsidR="005F0F9C" w:rsidRPr="009E641C" w:rsidRDefault="00E60552" w:rsidP="00000D5E">
      <w:pPr>
        <w:pStyle w:val="NoSpacing"/>
        <w:bidi/>
        <w:spacing w:before="240" w:after="240" w:line="276" w:lineRule="auto"/>
        <w:jc w:val="both"/>
        <w:rPr>
          <w:rFonts w:cs="Times New Roman"/>
          <w:b/>
          <w:color w:val="000000"/>
          <w:sz w:val="28"/>
          <w:szCs w:val="28"/>
          <w:rtl/>
        </w:rPr>
      </w:pPr>
      <w:r w:rsidRPr="009E641C">
        <w:rPr>
          <w:rFonts w:cs="Times New Roman"/>
          <w:b/>
          <w:bCs/>
          <w:color w:val="000000"/>
          <w:sz w:val="28"/>
          <w:szCs w:val="28"/>
          <w:rtl/>
        </w:rPr>
        <w:t>سيتم تنظيم مراسم الاستقبال والمغادرة فقط خلال أيام العمل الرسمية من الساعة 06:00 إلى الساعة 18:00.</w:t>
      </w:r>
    </w:p>
    <w:p w14:paraId="59F82C03" w14:textId="6A397B5A" w:rsidR="005F0F9C" w:rsidRPr="009E641C" w:rsidRDefault="00E60552" w:rsidP="00000D5E">
      <w:pPr>
        <w:pStyle w:val="NoSpacing"/>
        <w:bidi/>
        <w:spacing w:before="240" w:after="240" w:line="276" w:lineRule="auto"/>
        <w:jc w:val="both"/>
        <w:rPr>
          <w:rFonts w:cs="Times New Roman"/>
          <w:b/>
          <w:color w:val="000000"/>
          <w:sz w:val="28"/>
          <w:szCs w:val="28"/>
          <w:rtl/>
        </w:rPr>
      </w:pPr>
      <w:r w:rsidRPr="009E641C">
        <w:rPr>
          <w:rFonts w:cs="Times New Roman"/>
          <w:b/>
          <w:bCs/>
          <w:color w:val="000000"/>
          <w:sz w:val="28"/>
          <w:szCs w:val="28"/>
          <w:rtl/>
        </w:rPr>
        <w:t>سيتم تنفيذ الإجراءات الأمنية في المطار وفق</w:t>
      </w:r>
      <w:r w:rsidR="00DC33B2">
        <w:rPr>
          <w:rFonts w:cs="Times New Roman"/>
          <w:b/>
          <w:bCs/>
          <w:color w:val="000000"/>
          <w:sz w:val="28"/>
          <w:szCs w:val="28"/>
          <w:rtl/>
        </w:rPr>
        <w:t>اً</w:t>
      </w:r>
      <w:r w:rsidRPr="009E641C">
        <w:rPr>
          <w:rFonts w:cs="Times New Roman"/>
          <w:b/>
          <w:bCs/>
          <w:color w:val="000000"/>
          <w:sz w:val="28"/>
          <w:szCs w:val="28"/>
          <w:rtl/>
        </w:rPr>
        <w:t xml:space="preserve"> لقواعد ولوائح منظمة الطيران المدني الدولي (الإيكاو) للمطارات الدولية، بالإضافة إلى القوانين المحلية ذات الصلة.</w:t>
      </w:r>
    </w:p>
    <w:p w14:paraId="1BD11F89" w14:textId="6B3922DE" w:rsidR="005F0F9C" w:rsidRPr="009E641C" w:rsidRDefault="00E60552" w:rsidP="00000D5E">
      <w:pPr>
        <w:pStyle w:val="NoSpacing"/>
        <w:bidi/>
        <w:spacing w:before="240" w:after="240" w:line="276" w:lineRule="auto"/>
        <w:jc w:val="both"/>
        <w:rPr>
          <w:rFonts w:cs="Times New Roman"/>
          <w:b/>
          <w:color w:val="000000"/>
          <w:sz w:val="28"/>
          <w:szCs w:val="28"/>
          <w:rtl/>
        </w:rPr>
      </w:pPr>
      <w:r w:rsidRPr="009E641C">
        <w:rPr>
          <w:rFonts w:cs="Times New Roman"/>
          <w:b/>
          <w:bCs/>
          <w:color w:val="000000"/>
          <w:sz w:val="28"/>
          <w:szCs w:val="28"/>
          <w:rtl/>
        </w:rPr>
        <w:t>سيتم تخصيص فترات زمنية محددة للطائرات الخاصة خلال عمليات الوصول والمغادرة.</w:t>
      </w:r>
      <w:r w:rsidRPr="009E641C">
        <w:rPr>
          <w:rFonts w:cs="Times New Roman"/>
          <w:sz w:val="28"/>
          <w:szCs w:val="28"/>
          <w:rtl/>
        </w:rPr>
        <w:t xml:space="preserve"> </w:t>
      </w:r>
    </w:p>
    <w:p w14:paraId="40B394CD" w14:textId="7BA5CAF9"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t>3.2.7 الشريك الجوي للقمة الرابعة والعشرين لرؤساء دول وحكومات الكوميسا</w:t>
      </w:r>
    </w:p>
    <w:p w14:paraId="3BC2B06E" w14:textId="75D0D2B8" w:rsidR="005F0F9C" w:rsidRPr="009E641C" w:rsidRDefault="00E60552" w:rsidP="00000D5E">
      <w:pPr>
        <w:pStyle w:val="NoSpacing"/>
        <w:bidi/>
        <w:spacing w:before="240" w:after="240" w:line="276" w:lineRule="auto"/>
        <w:jc w:val="both"/>
        <w:rPr>
          <w:rFonts w:eastAsia="Arial" w:cs="Times New Roman"/>
          <w:color w:val="EE0000"/>
          <w:sz w:val="28"/>
          <w:szCs w:val="28"/>
          <w:rtl/>
        </w:rPr>
      </w:pPr>
      <w:r w:rsidRPr="009E641C">
        <w:rPr>
          <w:rFonts w:cs="Times New Roman"/>
          <w:color w:val="EE0000"/>
          <w:sz w:val="28"/>
          <w:szCs w:val="28"/>
          <w:rtl/>
        </w:rPr>
        <w:t xml:space="preserve">تم تعيين الخطوط الجوية الكينية كشريك جوي رسمي للحدث لتسهيل سفر المندوبين من وإلى نيروبي عبر رحلاتها المجدولة بشكل اعتيادي أو خدمات الرحلات الجوية المجدولة الخاصة (رحلات تشارتر). وقد قدمت الخطوط الجوية الكينية خصومات خاصة (15% للرحلات القادمة إلى نيروبي و5% للرحلات المحلية) للمندوبين المشاركين في القمة. يمكن الاستفادة من هذه الخصومات باستخدام </w:t>
      </w:r>
      <w:r w:rsidRPr="009E641C">
        <w:rPr>
          <w:rFonts w:cs="Times New Roman"/>
          <w:b/>
          <w:bCs/>
          <w:color w:val="EE0000"/>
          <w:sz w:val="28"/>
          <w:szCs w:val="28"/>
          <w:rtl/>
        </w:rPr>
        <w:t xml:space="preserve">رمز الترويج </w:t>
      </w:r>
      <w:r w:rsidRPr="009E641C">
        <w:rPr>
          <w:rFonts w:cs="Times New Roman"/>
          <w:color w:val="EE0000"/>
          <w:sz w:val="28"/>
          <w:szCs w:val="28"/>
          <w:rtl/>
        </w:rPr>
        <w:t>.: للحصول على المساعدة في حجز التذاكر، يرجى التواصل عبر: بريد إلكتروني:</w:t>
      </w:r>
      <w:r w:rsidRPr="009E641C">
        <w:rPr>
          <w:rFonts w:cs="Times New Roman"/>
          <w:sz w:val="28"/>
          <w:szCs w:val="28"/>
        </w:rPr>
        <w:fldChar w:fldCharType="begin"/>
      </w:r>
      <w:r w:rsidRPr="009E641C">
        <w:rPr>
          <w:rFonts w:cs="Times New Roman"/>
          <w:sz w:val="28"/>
          <w:szCs w:val="28"/>
        </w:rPr>
        <w:instrText>HYPERLINK "mailto:Ticketing.BPlaza@kenya-airways.com" \h</w:instrText>
      </w:r>
      <w:r w:rsidRPr="009E641C">
        <w:rPr>
          <w:rFonts w:cs="Times New Roman"/>
          <w:sz w:val="28"/>
          <w:szCs w:val="28"/>
        </w:rPr>
      </w:r>
      <w:r w:rsidRPr="009E641C">
        <w:rPr>
          <w:rFonts w:cs="Times New Roman"/>
          <w:sz w:val="28"/>
          <w:szCs w:val="28"/>
        </w:rPr>
        <w:fldChar w:fldCharType="separate"/>
      </w:r>
      <w:r w:rsidRPr="009E641C">
        <w:rPr>
          <w:rFonts w:cs="Times New Roman"/>
          <w:color w:val="EE0000"/>
          <w:sz w:val="28"/>
          <w:szCs w:val="28"/>
          <w:rtl/>
        </w:rPr>
        <w:t xml:space="preserve"> </w:t>
      </w:r>
      <w:r w:rsidRPr="009E641C">
        <w:rPr>
          <w:rFonts w:cs="Times New Roman"/>
          <w:color w:val="EE0000"/>
          <w:sz w:val="28"/>
          <w:szCs w:val="28"/>
          <w:u w:val="single"/>
        </w:rPr>
        <w:t>Ticketing.BPlaza@kenya-airways.com</w:t>
      </w:r>
      <w:r w:rsidRPr="009E641C">
        <w:rPr>
          <w:rFonts w:cs="Times New Roman"/>
          <w:sz w:val="28"/>
          <w:szCs w:val="28"/>
        </w:rPr>
        <w:fldChar w:fldCharType="end"/>
      </w:r>
      <w:r w:rsidRPr="009E641C">
        <w:rPr>
          <w:rFonts w:cs="Times New Roman"/>
          <w:color w:val="EE0000"/>
          <w:sz w:val="28"/>
          <w:szCs w:val="28"/>
          <w:rtl/>
        </w:rPr>
        <w:t xml:space="preserve"> هاتف محمول: +254758189687.</w:t>
      </w:r>
      <w:bookmarkStart w:id="17" w:name="_3as4poj"/>
      <w:bookmarkEnd w:id="17"/>
      <w:r w:rsidRPr="009E641C">
        <w:rPr>
          <w:rFonts w:cs="Times New Roman"/>
          <w:sz w:val="28"/>
          <w:szCs w:val="28"/>
          <w:rtl/>
        </w:rPr>
        <w:t xml:space="preserve"> </w:t>
      </w:r>
    </w:p>
    <w:p w14:paraId="36F737DD" w14:textId="77777777"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t xml:space="preserve">3.2.8 الطائرات الخاصة/طائرات الملكية الخاصة         </w:t>
      </w:r>
      <w:r w:rsidRPr="009E641C">
        <w:rPr>
          <w:rFonts w:cs="Times New Roman"/>
          <w:sz w:val="28"/>
          <w:szCs w:val="28"/>
          <w:rtl/>
        </w:rPr>
        <w:tab/>
      </w:r>
    </w:p>
    <w:p w14:paraId="4526F333" w14:textId="2BD87EA0" w:rsidR="00E60552"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3.2.8.1 لتسهيل وصول ومغادرة الوفود التي تخطط للسفر إلى نيروبي عبر طائرات خاصة/ملكية خاصة، يُنصح الوفود بتقديم طلب تصريح طيران إلى وزارة الشؤون الخارجية وشؤون المغتربين في جمهورية كينيا، يتضمن التفاصيل التالية:</w:t>
      </w:r>
    </w:p>
    <w:p w14:paraId="024CC42C"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جنسية الناقل</w:t>
      </w:r>
    </w:p>
    <w:p w14:paraId="560E7AE3"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المشغل/المالك</w:t>
      </w:r>
    </w:p>
    <w:p w14:paraId="048D4B6F"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نوع الطائرة</w:t>
      </w:r>
      <w:r w:rsidRPr="009E641C">
        <w:rPr>
          <w:rFonts w:cs="Times New Roman"/>
          <w:sz w:val="28"/>
          <w:szCs w:val="28"/>
          <w:rtl/>
        </w:rPr>
        <w:t xml:space="preserve"> </w:t>
      </w:r>
    </w:p>
    <w:p w14:paraId="3B939A32"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تسجيل الطائرة</w:t>
      </w:r>
    </w:p>
    <w:p w14:paraId="288F44D6"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نداء الطائرة</w:t>
      </w:r>
    </w:p>
    <w:p w14:paraId="1B5082F6"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lastRenderedPageBreak/>
        <w:t>نقاط الدخول والخروج في كينيا</w:t>
      </w:r>
    </w:p>
    <w:p w14:paraId="7ABCDA33"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الغرض من الرحلة</w:t>
      </w:r>
    </w:p>
    <w:p w14:paraId="3A0BD7A1"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أسماء الركاب وجنسياتهم</w:t>
      </w:r>
    </w:p>
    <w:p w14:paraId="735C1420"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اسم قائد الطائرة وعدد الطاقم</w:t>
      </w:r>
    </w:p>
    <w:p w14:paraId="2E7D0B42" w14:textId="7777777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مسار الرحلة</w:t>
      </w:r>
    </w:p>
    <w:p w14:paraId="130CCF33" w14:textId="77777777" w:rsidR="005B2B3D"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نقطة المغادرة والوجهة</w:t>
      </w:r>
    </w:p>
    <w:p w14:paraId="0215E228" w14:textId="5E26D6D7" w:rsidR="005F0F9C" w:rsidRPr="009E641C" w:rsidRDefault="00E60552" w:rsidP="00F77CD3">
      <w:pPr>
        <w:pStyle w:val="NoSpacing"/>
        <w:numPr>
          <w:ilvl w:val="0"/>
          <w:numId w:val="5"/>
        </w:numPr>
        <w:bidi/>
        <w:spacing w:before="120" w:after="120" w:line="276" w:lineRule="auto"/>
        <w:jc w:val="both"/>
        <w:rPr>
          <w:rFonts w:cs="Times New Roman"/>
          <w:color w:val="000000"/>
          <w:sz w:val="28"/>
          <w:szCs w:val="28"/>
          <w:rtl/>
        </w:rPr>
      </w:pPr>
      <w:r w:rsidRPr="009E641C">
        <w:rPr>
          <w:rFonts w:cs="Times New Roman"/>
          <w:color w:val="000000"/>
          <w:sz w:val="28"/>
          <w:szCs w:val="28"/>
          <w:rtl/>
        </w:rPr>
        <w:t>تواريخ وأوقات الوصول والمغادرة</w:t>
      </w:r>
    </w:p>
    <w:p w14:paraId="21BF09B8" w14:textId="7DED6ACF"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3.2.8.2 يجب إرسال المعلومات المذكورة أعلاه إلى مديرية البروتوكول في وزارة الشؤون الخارجية وشؤون المغتربين عبر البريد الإلكتروني: </w:t>
      </w:r>
      <w:r w:rsidRPr="009E641C">
        <w:rPr>
          <w:rFonts w:cs="Times New Roman"/>
          <w:sz w:val="28"/>
          <w:szCs w:val="28"/>
        </w:rPr>
        <w:t>dcop@mfa.go.ke</w:t>
      </w:r>
      <w:r w:rsidRPr="009E641C">
        <w:rPr>
          <w:rFonts w:cs="Times New Roman"/>
          <w:sz w:val="28"/>
          <w:szCs w:val="28"/>
          <w:rtl/>
        </w:rPr>
        <w:t xml:space="preserve"> أو </w:t>
      </w:r>
      <w:r w:rsidRPr="009E641C">
        <w:rPr>
          <w:rFonts w:cs="Times New Roman"/>
          <w:sz w:val="28"/>
          <w:szCs w:val="28"/>
        </w:rPr>
        <w:t>protocol@mfa.go.ke</w:t>
      </w:r>
      <w:r w:rsidRPr="009E641C">
        <w:rPr>
          <w:rFonts w:cs="Times New Roman"/>
          <w:sz w:val="28"/>
          <w:szCs w:val="28"/>
          <w:rtl/>
        </w:rPr>
        <w:t>، أو تسليمها يدوي</w:t>
      </w:r>
      <w:r w:rsidR="00DC33B2">
        <w:rPr>
          <w:rFonts w:cs="Times New Roman"/>
          <w:sz w:val="28"/>
          <w:szCs w:val="28"/>
          <w:rtl/>
        </w:rPr>
        <w:t>اً</w:t>
      </w:r>
      <w:r w:rsidRPr="009E641C">
        <w:rPr>
          <w:rFonts w:cs="Times New Roman"/>
          <w:sz w:val="28"/>
          <w:szCs w:val="28"/>
          <w:rtl/>
        </w:rPr>
        <w:t xml:space="preserve"> إلى مديرية البروتوكول في مقر الوزارة الواقع في شارع هارامبي، مبنى الخزانة القديم، قبل </w:t>
      </w:r>
      <w:r w:rsidRPr="009E641C">
        <w:rPr>
          <w:rFonts w:cs="Times New Roman"/>
          <w:b/>
          <w:bCs/>
          <w:sz w:val="28"/>
          <w:szCs w:val="28"/>
          <w:rtl/>
        </w:rPr>
        <w:t>72 ساعة</w:t>
      </w:r>
      <w:r w:rsidRPr="009E641C">
        <w:rPr>
          <w:rFonts w:cs="Times New Roman"/>
          <w:sz w:val="28"/>
          <w:szCs w:val="28"/>
          <w:rtl/>
        </w:rPr>
        <w:t xml:space="preserve"> على الأقل من الوصول، باستخدام نموذج تصريح الطائرة المحدد </w:t>
      </w:r>
      <w:r w:rsidRPr="009E641C">
        <w:rPr>
          <w:rFonts w:cs="Times New Roman"/>
          <w:b/>
          <w:bCs/>
          <w:sz w:val="28"/>
          <w:szCs w:val="28"/>
          <w:rtl/>
        </w:rPr>
        <w:t>(انظر الملحق الثالث)</w:t>
      </w:r>
      <w:r w:rsidRPr="009E641C">
        <w:rPr>
          <w:rFonts w:cs="Times New Roman"/>
          <w:sz w:val="28"/>
          <w:szCs w:val="28"/>
          <w:rtl/>
        </w:rPr>
        <w:t>.</w:t>
      </w:r>
    </w:p>
    <w:p w14:paraId="36F4AA18" w14:textId="07070335" w:rsidR="005F0F9C" w:rsidRPr="009E641C" w:rsidRDefault="00E60552" w:rsidP="00F77CD3">
      <w:pPr>
        <w:pStyle w:val="Heading2"/>
        <w:numPr>
          <w:ilvl w:val="1"/>
          <w:numId w:val="1"/>
        </w:numPr>
        <w:bidi/>
        <w:spacing w:before="240" w:after="240" w:line="276" w:lineRule="auto"/>
        <w:jc w:val="both"/>
        <w:rPr>
          <w:rFonts w:ascii="Times New Roman" w:hAnsi="Times New Roman" w:cs="Times New Roman"/>
          <w:bCs/>
          <w:sz w:val="28"/>
          <w:szCs w:val="28"/>
          <w:rtl/>
        </w:rPr>
      </w:pPr>
      <w:bookmarkStart w:id="18" w:name="_Toc208566543"/>
      <w:r w:rsidRPr="009E641C">
        <w:rPr>
          <w:rFonts w:ascii="Times New Roman" w:hAnsi="Times New Roman" w:cs="Times New Roman"/>
          <w:bCs/>
          <w:sz w:val="28"/>
          <w:szCs w:val="28"/>
          <w:rtl/>
        </w:rPr>
        <w:t>الإقامة:</w:t>
      </w:r>
      <w:bookmarkEnd w:id="18"/>
    </w:p>
    <w:p w14:paraId="7D8F3008" w14:textId="41474CA2"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3.3.1 المجاملات الخاصة بالإقامة</w:t>
      </w:r>
    </w:p>
    <w:p w14:paraId="2862E701" w14:textId="6753BB0A"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sz w:val="28"/>
          <w:szCs w:val="28"/>
          <w:rtl/>
        </w:rPr>
        <w:t>3.3.1.1 الوفود برئاسة رؤساء الدول والحكومات (1+1)</w:t>
      </w:r>
    </w:p>
    <w:p w14:paraId="7544DCF7" w14:textId="77777777" w:rsidR="005F0F9C" w:rsidRPr="009E641C" w:rsidRDefault="00E60552" w:rsidP="00000D5E">
      <w:pPr>
        <w:pStyle w:val="NoSpacing"/>
        <w:bidi/>
        <w:spacing w:before="120" w:after="120" w:line="276" w:lineRule="auto"/>
        <w:jc w:val="both"/>
        <w:rPr>
          <w:rFonts w:cs="Times New Roman"/>
          <w:color w:val="000000"/>
          <w:sz w:val="28"/>
          <w:szCs w:val="28"/>
          <w:rtl/>
        </w:rPr>
      </w:pPr>
      <w:r w:rsidRPr="009E641C">
        <w:rPr>
          <w:rFonts w:cs="Times New Roman"/>
          <w:color w:val="000000"/>
          <w:sz w:val="28"/>
          <w:szCs w:val="28"/>
          <w:rtl/>
        </w:rPr>
        <w:t>جناح رئاسي واحد (1)</w:t>
      </w:r>
    </w:p>
    <w:p w14:paraId="699780F4" w14:textId="77777777" w:rsidR="005B2B3D" w:rsidRPr="009E641C" w:rsidRDefault="00E60552" w:rsidP="00000D5E">
      <w:pPr>
        <w:pStyle w:val="NoSpacing"/>
        <w:bidi/>
        <w:spacing w:before="120" w:after="120" w:line="276" w:lineRule="auto"/>
        <w:jc w:val="both"/>
        <w:rPr>
          <w:rFonts w:cs="Times New Roman"/>
          <w:color w:val="000000"/>
          <w:sz w:val="28"/>
          <w:szCs w:val="28"/>
          <w:rtl/>
        </w:rPr>
      </w:pPr>
      <w:r w:rsidRPr="009E641C">
        <w:rPr>
          <w:rFonts w:cs="Times New Roman"/>
          <w:color w:val="000000"/>
          <w:sz w:val="28"/>
          <w:szCs w:val="28"/>
          <w:rtl/>
        </w:rPr>
        <w:t>غرفة قياسية واحدة (1)</w:t>
      </w:r>
    </w:p>
    <w:p w14:paraId="517EED2A" w14:textId="743B09DF" w:rsidR="005F0F9C" w:rsidRPr="009E641C" w:rsidRDefault="00E60552" w:rsidP="00000D5E">
      <w:pPr>
        <w:pStyle w:val="NoSpacing"/>
        <w:bidi/>
        <w:spacing w:before="120" w:after="120" w:line="276" w:lineRule="auto"/>
        <w:jc w:val="both"/>
        <w:rPr>
          <w:rFonts w:cs="Times New Roman"/>
          <w:color w:val="000000"/>
          <w:sz w:val="28"/>
          <w:szCs w:val="28"/>
          <w:rtl/>
        </w:rPr>
      </w:pPr>
      <w:r w:rsidRPr="009E641C">
        <w:rPr>
          <w:rFonts w:cs="Times New Roman"/>
          <w:color w:val="000000"/>
          <w:sz w:val="28"/>
          <w:szCs w:val="28"/>
          <w:rtl/>
        </w:rPr>
        <w:t xml:space="preserve">تُقدَّم المجاملات في الفترة من </w:t>
      </w:r>
      <w:r w:rsidRPr="009E641C">
        <w:rPr>
          <w:rFonts w:cs="Times New Roman"/>
          <w:b/>
          <w:bCs/>
          <w:color w:val="000000"/>
          <w:sz w:val="28"/>
          <w:szCs w:val="28"/>
          <w:rtl/>
        </w:rPr>
        <w:t>8 إلى 10 أكتوبر 2025.</w:t>
      </w:r>
    </w:p>
    <w:p w14:paraId="4E9F85AF" w14:textId="17F6AC2C"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3.3.1.2 الوفود برئاسة نائب الرئيس أو رئيس الوزراء (1+0)</w:t>
      </w:r>
    </w:p>
    <w:p w14:paraId="58D85D12" w14:textId="77777777" w:rsidR="005F0F9C" w:rsidRPr="009E641C" w:rsidRDefault="00E60552" w:rsidP="00000D5E">
      <w:pPr>
        <w:pStyle w:val="NoSpacing"/>
        <w:bidi/>
        <w:spacing w:before="120" w:after="120" w:line="276" w:lineRule="auto"/>
        <w:jc w:val="both"/>
        <w:rPr>
          <w:rFonts w:cs="Times New Roman"/>
          <w:color w:val="000000"/>
          <w:sz w:val="28"/>
          <w:szCs w:val="28"/>
          <w:rtl/>
        </w:rPr>
      </w:pPr>
      <w:r w:rsidRPr="009E641C">
        <w:rPr>
          <w:rFonts w:cs="Times New Roman"/>
          <w:color w:val="000000"/>
          <w:sz w:val="28"/>
          <w:szCs w:val="28"/>
          <w:rtl/>
        </w:rPr>
        <w:t>جناح جونيور واحد (1)</w:t>
      </w:r>
    </w:p>
    <w:p w14:paraId="1FFF1CD1" w14:textId="02CD70C2" w:rsidR="005F0F9C" w:rsidRPr="009E641C" w:rsidRDefault="00E60552" w:rsidP="00000D5E">
      <w:pPr>
        <w:pStyle w:val="NoSpacing"/>
        <w:bidi/>
        <w:spacing w:before="120" w:after="240" w:line="276" w:lineRule="auto"/>
        <w:jc w:val="both"/>
        <w:rPr>
          <w:rFonts w:cs="Times New Roman"/>
          <w:color w:val="000000"/>
          <w:sz w:val="28"/>
          <w:szCs w:val="28"/>
          <w:rtl/>
        </w:rPr>
      </w:pPr>
      <w:r w:rsidRPr="009E641C">
        <w:rPr>
          <w:rFonts w:cs="Times New Roman"/>
          <w:color w:val="000000"/>
          <w:sz w:val="28"/>
          <w:szCs w:val="28"/>
          <w:rtl/>
        </w:rPr>
        <w:t xml:space="preserve">تُقدَّم المجاملات في الفترة من </w:t>
      </w:r>
      <w:r w:rsidRPr="009E641C">
        <w:rPr>
          <w:rFonts w:cs="Times New Roman"/>
          <w:b/>
          <w:bCs/>
          <w:color w:val="000000"/>
          <w:sz w:val="28"/>
          <w:szCs w:val="28"/>
          <w:rtl/>
        </w:rPr>
        <w:t>8 إلى 10 أكتوبر 2025.</w:t>
      </w:r>
    </w:p>
    <w:p w14:paraId="62155CF2" w14:textId="22689BE2"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3.3.1.3 الوفود برئاسة وزراء الخارجية / وزراء التجارة (1+0)</w:t>
      </w:r>
    </w:p>
    <w:p w14:paraId="689B9032" w14:textId="77777777" w:rsidR="005F0F9C" w:rsidRPr="009E641C" w:rsidRDefault="00E60552" w:rsidP="00000D5E">
      <w:pPr>
        <w:pStyle w:val="NoSpacing"/>
        <w:bidi/>
        <w:spacing w:before="120" w:after="120" w:line="276" w:lineRule="auto"/>
        <w:jc w:val="both"/>
        <w:rPr>
          <w:rFonts w:cs="Times New Roman"/>
          <w:color w:val="000000"/>
          <w:sz w:val="28"/>
          <w:szCs w:val="28"/>
          <w:rtl/>
        </w:rPr>
      </w:pPr>
      <w:r w:rsidRPr="009E641C">
        <w:rPr>
          <w:rFonts w:cs="Times New Roman"/>
          <w:color w:val="000000"/>
          <w:sz w:val="28"/>
          <w:szCs w:val="28"/>
          <w:rtl/>
        </w:rPr>
        <w:t>جناح جونيور واحد (1)</w:t>
      </w:r>
    </w:p>
    <w:p w14:paraId="644DC501" w14:textId="59BCB8EF" w:rsidR="005F0F9C" w:rsidRPr="009E641C" w:rsidRDefault="00E60552" w:rsidP="00000D5E">
      <w:pPr>
        <w:pStyle w:val="NoSpacing"/>
        <w:bidi/>
        <w:spacing w:before="120" w:after="120" w:line="276" w:lineRule="auto"/>
        <w:jc w:val="both"/>
        <w:rPr>
          <w:rFonts w:cs="Times New Roman"/>
          <w:color w:val="000000"/>
          <w:sz w:val="28"/>
          <w:szCs w:val="28"/>
          <w:rtl/>
        </w:rPr>
      </w:pPr>
      <w:r w:rsidRPr="009E641C">
        <w:rPr>
          <w:rFonts w:cs="Times New Roman"/>
          <w:color w:val="000000"/>
          <w:sz w:val="28"/>
          <w:szCs w:val="28"/>
          <w:rtl/>
        </w:rPr>
        <w:t xml:space="preserve">تُقدَّم المجاملات في الفترة من </w:t>
      </w:r>
      <w:r w:rsidRPr="009E641C">
        <w:rPr>
          <w:rFonts w:cs="Times New Roman"/>
          <w:b/>
          <w:bCs/>
          <w:color w:val="000000"/>
          <w:sz w:val="28"/>
          <w:szCs w:val="28"/>
          <w:rtl/>
        </w:rPr>
        <w:t>8 إلى 10 أكتوبر 2025.</w:t>
      </w:r>
    </w:p>
    <w:p w14:paraId="0664C600" w14:textId="380F97F2" w:rsidR="005F0F9C" w:rsidRPr="009E641C" w:rsidRDefault="00E60552" w:rsidP="00000D5E">
      <w:pPr>
        <w:pStyle w:val="NoSpacing"/>
        <w:bidi/>
        <w:spacing w:before="240" w:after="240" w:line="276" w:lineRule="auto"/>
        <w:jc w:val="both"/>
        <w:rPr>
          <w:rFonts w:eastAsia="Arial" w:cs="Times New Roman"/>
          <w:b/>
          <w:color w:val="EE0000"/>
          <w:sz w:val="28"/>
          <w:szCs w:val="28"/>
          <w:rtl/>
        </w:rPr>
      </w:pPr>
      <w:r w:rsidRPr="009E641C">
        <w:rPr>
          <w:rFonts w:cs="Times New Roman"/>
          <w:sz w:val="28"/>
          <w:szCs w:val="28"/>
          <w:rtl/>
        </w:rPr>
        <w:t>3.3.1.4 رؤساء الوفود الآخرين (1+0)</w:t>
      </w:r>
    </w:p>
    <w:p w14:paraId="630CB2A2" w14:textId="77777777" w:rsidR="005F0F9C" w:rsidRPr="009E641C" w:rsidRDefault="00E60552" w:rsidP="00000D5E">
      <w:pPr>
        <w:pStyle w:val="NoSpacing"/>
        <w:bidi/>
        <w:spacing w:before="120" w:after="120" w:line="276" w:lineRule="auto"/>
        <w:jc w:val="both"/>
        <w:rPr>
          <w:rFonts w:cs="Times New Roman"/>
          <w:color w:val="EE0000"/>
          <w:sz w:val="28"/>
          <w:szCs w:val="28"/>
          <w:rtl/>
        </w:rPr>
      </w:pPr>
      <w:r w:rsidRPr="009E641C">
        <w:rPr>
          <w:rFonts w:cs="Times New Roman"/>
          <w:color w:val="EE0000"/>
          <w:sz w:val="28"/>
          <w:szCs w:val="28"/>
          <w:rtl/>
        </w:rPr>
        <w:t>غرفة قياسية واحدة (1)</w:t>
      </w:r>
      <w:r w:rsidRPr="009E641C">
        <w:rPr>
          <w:rFonts w:cs="Times New Roman"/>
          <w:sz w:val="28"/>
          <w:szCs w:val="28"/>
          <w:rtl/>
        </w:rPr>
        <w:t xml:space="preserve"> </w:t>
      </w:r>
    </w:p>
    <w:p w14:paraId="6EF9209F" w14:textId="19805A60" w:rsidR="00E60552" w:rsidRPr="009E641C" w:rsidRDefault="00E60552" w:rsidP="00000D5E">
      <w:pPr>
        <w:pStyle w:val="NoSpacing"/>
        <w:bidi/>
        <w:spacing w:before="120" w:after="120" w:line="276" w:lineRule="auto"/>
        <w:jc w:val="both"/>
        <w:rPr>
          <w:rFonts w:cs="Times New Roman"/>
          <w:color w:val="EE0000"/>
          <w:sz w:val="28"/>
          <w:szCs w:val="28"/>
          <w:rtl/>
        </w:rPr>
      </w:pPr>
      <w:r w:rsidRPr="009E641C">
        <w:rPr>
          <w:rFonts w:cs="Times New Roman"/>
          <w:color w:val="EE0000"/>
          <w:sz w:val="28"/>
          <w:szCs w:val="28"/>
          <w:rtl/>
        </w:rPr>
        <w:t xml:space="preserve">تُقدَّم المجاملات في الفترة من </w:t>
      </w:r>
      <w:r w:rsidRPr="009E641C">
        <w:rPr>
          <w:rFonts w:cs="Times New Roman"/>
          <w:b/>
          <w:bCs/>
          <w:color w:val="EE0000"/>
          <w:sz w:val="28"/>
          <w:szCs w:val="28"/>
          <w:rtl/>
        </w:rPr>
        <w:t>8 إلى 10 أكتوبر 2025.</w:t>
      </w:r>
    </w:p>
    <w:p w14:paraId="66657190" w14:textId="77777777"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lastRenderedPageBreak/>
        <w:t>3.3.2 الإقامة لبقية المندوبين</w:t>
      </w:r>
    </w:p>
    <w:p w14:paraId="5CC2A09D" w14:textId="7777777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جميع المندوبين الآخرين مسؤولون عن حجز إقامتهم بأنفسهم. </w:t>
      </w:r>
    </w:p>
    <w:p w14:paraId="3198982E" w14:textId="4B6BB9AD" w:rsidR="005F0F9C" w:rsidRPr="009E641C" w:rsidRDefault="00E60552" w:rsidP="00000D5E">
      <w:pPr>
        <w:pStyle w:val="NoSpacing"/>
        <w:bidi/>
        <w:spacing w:before="240" w:after="240" w:line="276" w:lineRule="auto"/>
        <w:jc w:val="both"/>
        <w:rPr>
          <w:rFonts w:eastAsia="Arial" w:cs="Times New Roman"/>
          <w:b/>
          <w:color w:val="EE0000"/>
          <w:sz w:val="28"/>
          <w:szCs w:val="28"/>
          <w:rtl/>
        </w:rPr>
      </w:pPr>
      <w:bookmarkStart w:id="19" w:name="_147n2zr"/>
      <w:bookmarkEnd w:id="19"/>
      <w:r w:rsidRPr="009E641C">
        <w:rPr>
          <w:rFonts w:cs="Times New Roman"/>
          <w:sz w:val="28"/>
          <w:szCs w:val="28"/>
          <w:rtl/>
        </w:rPr>
        <w:t xml:space="preserve">يمكن الاطلاع على معلومات حول الفنادق الموصى بها عبر الرابط التالي:  </w:t>
      </w:r>
      <w:r w:rsidRPr="009E641C">
        <w:rPr>
          <w:rFonts w:cs="Times New Roman"/>
          <w:sz w:val="28"/>
          <w:szCs w:val="28"/>
        </w:rPr>
        <w:t>http://www.comesasummit2025.go.ke/</w:t>
      </w:r>
      <w:r w:rsidRPr="009E641C">
        <w:rPr>
          <w:rFonts w:cs="Times New Roman"/>
          <w:sz w:val="28"/>
          <w:szCs w:val="28"/>
          <w:rtl/>
        </w:rPr>
        <w:t xml:space="preserve"> </w:t>
      </w:r>
    </w:p>
    <w:p w14:paraId="5C61C0BE" w14:textId="3ABF6CFD"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3.3.3 يُرجى من المندوبين تزويد الفنادق باسم الضيف بالكامل وتاريخ ووقت تسجيل الوصول والمغادرة وأرقام الرحلات الجوية</w:t>
      </w:r>
      <w:r w:rsidR="009E641C">
        <w:rPr>
          <w:rFonts w:cs="Times New Roman" w:hint="cs"/>
          <w:sz w:val="28"/>
          <w:szCs w:val="28"/>
          <w:rtl/>
        </w:rPr>
        <w:t xml:space="preserve"> </w:t>
      </w:r>
      <w:r w:rsidRPr="009E641C">
        <w:rPr>
          <w:rFonts w:cs="Times New Roman"/>
          <w:sz w:val="28"/>
          <w:szCs w:val="28"/>
          <w:rtl/>
        </w:rPr>
        <w:t>وبيانات الاتصال.</w:t>
      </w:r>
    </w:p>
    <w:p w14:paraId="2C98F2C2" w14:textId="4969B696" w:rsidR="00594519"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ملاحظة: سيتم اعتماد ترتيب الأسبقية للاتحاد الأفريقي لرؤساء دول وحكومات الدول الأعضاء في تخصيص الفنادق.</w:t>
      </w:r>
    </w:p>
    <w:p w14:paraId="67030E28" w14:textId="73ABA5D3" w:rsidR="005F0F9C" w:rsidRPr="00113BFB"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20" w:name="_Toc208566544"/>
      <w:r w:rsidRPr="00113BFB">
        <w:rPr>
          <w:rFonts w:ascii="Times New Roman" w:hAnsi="Times New Roman" w:cs="Times New Roman"/>
          <w:b w:val="0"/>
          <w:bCs/>
          <w:sz w:val="28"/>
          <w:szCs w:val="28"/>
          <w:rtl/>
        </w:rPr>
        <w:t>ترتيبات الانتقال</w:t>
      </w:r>
      <w:bookmarkEnd w:id="20"/>
    </w:p>
    <w:p w14:paraId="7B42F2DD" w14:textId="77777777" w:rsidR="005F0F9C" w:rsidRPr="009E641C" w:rsidRDefault="00E60552" w:rsidP="00000D5E">
      <w:pPr>
        <w:pStyle w:val="NoSpacing"/>
        <w:bidi/>
        <w:spacing w:before="240" w:after="240" w:line="276" w:lineRule="auto"/>
        <w:jc w:val="both"/>
        <w:rPr>
          <w:rFonts w:cs="Times New Roman"/>
          <w:b/>
          <w:bCs/>
          <w:sz w:val="28"/>
          <w:szCs w:val="28"/>
          <w:rtl/>
        </w:rPr>
      </w:pPr>
      <w:r w:rsidRPr="009E641C">
        <w:rPr>
          <w:rFonts w:cs="Times New Roman"/>
          <w:b/>
          <w:bCs/>
          <w:sz w:val="28"/>
          <w:szCs w:val="28"/>
          <w:rtl/>
        </w:rPr>
        <w:t xml:space="preserve">3.4.1 الشخصيات ذات الأهمية القصوى وكبار الشخصيات  </w:t>
      </w:r>
    </w:p>
    <w:p w14:paraId="13BFAA0E" w14:textId="1B0584F5" w:rsidR="00E60552"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ستوفّر حكومة جمهورية كينيا مجاملات الانتقال المحلي على النحو التالي:</w:t>
      </w:r>
    </w:p>
    <w:p w14:paraId="3AEBA75D" w14:textId="77777777" w:rsidR="005F0F9C" w:rsidRPr="009E641C" w:rsidRDefault="00E60552" w:rsidP="00000D5E">
      <w:pPr>
        <w:pStyle w:val="NoSpacing"/>
        <w:bidi/>
        <w:spacing w:before="240" w:after="240" w:line="276" w:lineRule="auto"/>
        <w:jc w:val="both"/>
        <w:rPr>
          <w:rFonts w:cs="Times New Roman"/>
          <w:b/>
          <w:bCs/>
          <w:sz w:val="28"/>
          <w:szCs w:val="28"/>
          <w:rtl/>
        </w:rPr>
      </w:pPr>
      <w:r w:rsidRPr="009E641C">
        <w:rPr>
          <w:rFonts w:cs="Times New Roman"/>
          <w:b/>
          <w:bCs/>
          <w:sz w:val="28"/>
          <w:szCs w:val="28"/>
          <w:rtl/>
        </w:rPr>
        <w:t>3.4.1.1 الوفود برئاسة رؤساء الدول والحكومات</w:t>
      </w:r>
    </w:p>
    <w:p w14:paraId="7D80712D" w14:textId="77777777" w:rsidR="005F0F9C" w:rsidRPr="009E641C" w:rsidRDefault="00E60552" w:rsidP="00F77CD3">
      <w:pPr>
        <w:pStyle w:val="NoSpacing"/>
        <w:numPr>
          <w:ilvl w:val="0"/>
          <w:numId w:val="6"/>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قيادة</w:t>
      </w:r>
    </w:p>
    <w:p w14:paraId="4382B5BF" w14:textId="77777777" w:rsidR="005F0F9C" w:rsidRPr="009E641C" w:rsidRDefault="00E60552" w:rsidP="00F77CD3">
      <w:pPr>
        <w:pStyle w:val="NoSpacing"/>
        <w:numPr>
          <w:ilvl w:val="0"/>
          <w:numId w:val="6"/>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واحدة (1) للشخصيات ذات الأهمية القصوى</w:t>
      </w:r>
    </w:p>
    <w:p w14:paraId="08833788" w14:textId="77777777" w:rsidR="005F0F9C" w:rsidRPr="009E641C" w:rsidRDefault="00E60552" w:rsidP="00F77CD3">
      <w:pPr>
        <w:pStyle w:val="NoSpacing"/>
        <w:numPr>
          <w:ilvl w:val="0"/>
          <w:numId w:val="6"/>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سيارتان (2) للأمن</w:t>
      </w:r>
    </w:p>
    <w:p w14:paraId="2CF61966" w14:textId="77777777" w:rsidR="005F0F9C" w:rsidRPr="009E641C" w:rsidRDefault="00E60552" w:rsidP="00F77CD3">
      <w:pPr>
        <w:pStyle w:val="NoSpacing"/>
        <w:numPr>
          <w:ilvl w:val="0"/>
          <w:numId w:val="6"/>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واحدة (1) للبروتوكول/للتسهيل</w:t>
      </w:r>
    </w:p>
    <w:p w14:paraId="454D676F" w14:textId="1857B0B3" w:rsidR="005F0F9C" w:rsidRPr="009E641C" w:rsidRDefault="00E60552" w:rsidP="00F77CD3">
      <w:pPr>
        <w:pStyle w:val="NoSpacing"/>
        <w:numPr>
          <w:ilvl w:val="0"/>
          <w:numId w:val="6"/>
        </w:numPr>
        <w:bidi/>
        <w:spacing w:before="120" w:after="120" w:line="276" w:lineRule="auto"/>
        <w:jc w:val="both"/>
        <w:rPr>
          <w:rFonts w:cs="Times New Roman"/>
          <w:color w:val="000000"/>
          <w:sz w:val="28"/>
          <w:szCs w:val="28"/>
          <w:rtl/>
        </w:rPr>
      </w:pPr>
      <w:r w:rsidRPr="009E641C">
        <w:rPr>
          <w:rFonts w:cs="Times New Roman"/>
          <w:color w:val="000000"/>
          <w:sz w:val="28"/>
          <w:szCs w:val="28"/>
          <w:rtl/>
        </w:rPr>
        <w:t>عربة واحدة (1) للأمتعة</w:t>
      </w:r>
    </w:p>
    <w:p w14:paraId="4585E4C4" w14:textId="77777777" w:rsidR="005F0F9C" w:rsidRPr="009E641C" w:rsidRDefault="00E60552" w:rsidP="00000D5E">
      <w:pPr>
        <w:pStyle w:val="NoSpacing"/>
        <w:bidi/>
        <w:spacing w:before="240" w:after="240" w:line="276" w:lineRule="auto"/>
        <w:jc w:val="both"/>
        <w:rPr>
          <w:rFonts w:cs="Times New Roman"/>
          <w:b/>
          <w:bCs/>
          <w:sz w:val="28"/>
          <w:szCs w:val="28"/>
          <w:rtl/>
        </w:rPr>
      </w:pPr>
      <w:r w:rsidRPr="009E641C">
        <w:rPr>
          <w:rFonts w:cs="Times New Roman"/>
          <w:b/>
          <w:bCs/>
          <w:sz w:val="28"/>
          <w:szCs w:val="28"/>
          <w:rtl/>
        </w:rPr>
        <w:t>3.4.1.2 الوفود برئاسة نائب الرئيس أو رئيس الوزراء</w:t>
      </w:r>
    </w:p>
    <w:p w14:paraId="3CA60C12" w14:textId="77777777" w:rsidR="005F0F9C" w:rsidRPr="009E641C" w:rsidRDefault="00E60552" w:rsidP="00F77CD3">
      <w:pPr>
        <w:pStyle w:val="NoSpacing"/>
        <w:numPr>
          <w:ilvl w:val="0"/>
          <w:numId w:val="7"/>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واحدة (1) لكبار الشخصيات</w:t>
      </w:r>
    </w:p>
    <w:p w14:paraId="4929D259" w14:textId="77777777" w:rsidR="005F0F9C" w:rsidRPr="009E641C" w:rsidRDefault="00E60552" w:rsidP="00F77CD3">
      <w:pPr>
        <w:pStyle w:val="NoSpacing"/>
        <w:numPr>
          <w:ilvl w:val="0"/>
          <w:numId w:val="7"/>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أمن (1) واحدة</w:t>
      </w:r>
    </w:p>
    <w:p w14:paraId="58CD022E" w14:textId="7E100E38" w:rsidR="005F0F9C" w:rsidRPr="009E641C" w:rsidRDefault="00E60552" w:rsidP="00F77CD3">
      <w:pPr>
        <w:pStyle w:val="NoSpacing"/>
        <w:numPr>
          <w:ilvl w:val="0"/>
          <w:numId w:val="7"/>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واحدة (1) للبروتوكول/للتسهيل</w:t>
      </w:r>
    </w:p>
    <w:p w14:paraId="4BD971E2" w14:textId="49C3F80E" w:rsidR="005F0F9C" w:rsidRPr="009E641C" w:rsidRDefault="00E60552" w:rsidP="00000D5E">
      <w:pPr>
        <w:pStyle w:val="NoSpacing"/>
        <w:bidi/>
        <w:spacing w:before="240" w:after="240" w:line="276" w:lineRule="auto"/>
        <w:jc w:val="both"/>
        <w:rPr>
          <w:rFonts w:cs="Times New Roman"/>
          <w:b/>
          <w:bCs/>
          <w:sz w:val="28"/>
          <w:szCs w:val="28"/>
          <w:rtl/>
        </w:rPr>
      </w:pPr>
      <w:r w:rsidRPr="009E641C">
        <w:rPr>
          <w:rFonts w:cs="Times New Roman"/>
          <w:b/>
          <w:bCs/>
          <w:sz w:val="28"/>
          <w:szCs w:val="28"/>
          <w:rtl/>
        </w:rPr>
        <w:t>3.4.1.3 الوزارء</w:t>
      </w:r>
    </w:p>
    <w:p w14:paraId="6FF2B667" w14:textId="77777777" w:rsidR="005F0F9C" w:rsidRPr="009E641C" w:rsidRDefault="00E60552" w:rsidP="00F77CD3">
      <w:pPr>
        <w:pStyle w:val="NoSpacing"/>
        <w:numPr>
          <w:ilvl w:val="0"/>
          <w:numId w:val="8"/>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واحدة (1) لكبار الشخصيات</w:t>
      </w:r>
    </w:p>
    <w:p w14:paraId="0A49DC50" w14:textId="7A2F78EB" w:rsidR="005F0F9C" w:rsidRPr="009E641C" w:rsidRDefault="00E60552" w:rsidP="00F77CD3">
      <w:pPr>
        <w:pStyle w:val="NoSpacing"/>
        <w:numPr>
          <w:ilvl w:val="0"/>
          <w:numId w:val="8"/>
        </w:numPr>
        <w:bidi/>
        <w:spacing w:before="120" w:after="120" w:line="276" w:lineRule="auto"/>
        <w:jc w:val="both"/>
        <w:rPr>
          <w:rFonts w:cs="Times New Roman"/>
          <w:color w:val="000000"/>
          <w:sz w:val="28"/>
          <w:szCs w:val="28"/>
          <w:rtl/>
        </w:rPr>
      </w:pPr>
      <w:r w:rsidRPr="009E641C">
        <w:rPr>
          <w:rFonts w:cs="Times New Roman"/>
          <w:color w:val="000000"/>
          <w:sz w:val="28"/>
          <w:szCs w:val="28"/>
          <w:rtl/>
        </w:rPr>
        <w:t>سيارة واحدة (1) للبروتوكول/للتسهيل</w:t>
      </w:r>
    </w:p>
    <w:p w14:paraId="4E9594F8" w14:textId="77777777" w:rsidR="005F0F9C" w:rsidRPr="009E641C" w:rsidRDefault="00E60552" w:rsidP="00E90AB3">
      <w:pPr>
        <w:pStyle w:val="NoSpacing"/>
        <w:bidi/>
        <w:spacing w:before="120" w:after="120" w:line="276" w:lineRule="auto"/>
        <w:jc w:val="both"/>
        <w:rPr>
          <w:rFonts w:cs="Times New Roman"/>
          <w:b/>
          <w:bCs/>
          <w:sz w:val="28"/>
          <w:szCs w:val="28"/>
          <w:rtl/>
        </w:rPr>
      </w:pPr>
      <w:r w:rsidRPr="009E641C">
        <w:rPr>
          <w:rFonts w:cs="Times New Roman"/>
          <w:b/>
          <w:bCs/>
          <w:sz w:val="28"/>
          <w:szCs w:val="28"/>
          <w:rtl/>
        </w:rPr>
        <w:t>3.4.3.4 رؤساء الوفود الآخرين</w:t>
      </w:r>
    </w:p>
    <w:p w14:paraId="790C9044" w14:textId="0A3EBD25" w:rsidR="00E60552" w:rsidRPr="009E641C" w:rsidRDefault="00E60552" w:rsidP="00F77CD3">
      <w:pPr>
        <w:pStyle w:val="NoSpacing"/>
        <w:numPr>
          <w:ilvl w:val="0"/>
          <w:numId w:val="8"/>
        </w:numPr>
        <w:bidi/>
        <w:spacing w:before="120" w:after="120" w:line="276" w:lineRule="auto"/>
        <w:jc w:val="both"/>
        <w:rPr>
          <w:rFonts w:cs="Times New Roman"/>
          <w:color w:val="000000"/>
          <w:sz w:val="28"/>
          <w:szCs w:val="28"/>
          <w:rtl/>
        </w:rPr>
      </w:pPr>
      <w:r w:rsidRPr="009E641C">
        <w:rPr>
          <w:rFonts w:cs="Times New Roman"/>
          <w:color w:val="000000"/>
          <w:sz w:val="28"/>
          <w:szCs w:val="28"/>
          <w:rtl/>
        </w:rPr>
        <w:lastRenderedPageBreak/>
        <w:t>سيارة واحدة (1) لكبار الشخصيات</w:t>
      </w:r>
    </w:p>
    <w:p w14:paraId="720775D0" w14:textId="7FC7E4E2" w:rsidR="005F0F9C" w:rsidRPr="009E641C" w:rsidRDefault="00E60552" w:rsidP="00000D5E">
      <w:pPr>
        <w:pStyle w:val="NoSpacing"/>
        <w:bidi/>
        <w:spacing w:before="240" w:after="240" w:line="276" w:lineRule="auto"/>
        <w:jc w:val="both"/>
        <w:rPr>
          <w:rFonts w:cs="Times New Roman"/>
          <w:b/>
          <w:bCs/>
          <w:sz w:val="28"/>
          <w:szCs w:val="28"/>
          <w:rtl/>
        </w:rPr>
      </w:pPr>
      <w:r w:rsidRPr="009E641C">
        <w:rPr>
          <w:rFonts w:cs="Times New Roman"/>
          <w:b/>
          <w:bCs/>
          <w:sz w:val="28"/>
          <w:szCs w:val="28"/>
          <w:rtl/>
        </w:rPr>
        <w:t xml:space="preserve">3.4.2 </w:t>
      </w:r>
      <w:r w:rsidR="00113BFB">
        <w:rPr>
          <w:rFonts w:cs="Times New Roman" w:hint="cs"/>
          <w:b/>
          <w:bCs/>
          <w:sz w:val="28"/>
          <w:szCs w:val="28"/>
          <w:rtl/>
        </w:rPr>
        <w:t>الانتقال</w:t>
      </w:r>
      <w:r w:rsidRPr="009E641C">
        <w:rPr>
          <w:rFonts w:cs="Times New Roman"/>
          <w:b/>
          <w:bCs/>
          <w:sz w:val="28"/>
          <w:szCs w:val="28"/>
          <w:rtl/>
        </w:rPr>
        <w:t xml:space="preserve"> لبقية المندوبين</w:t>
      </w:r>
    </w:p>
    <w:p w14:paraId="5C49B328" w14:textId="512ACC20" w:rsidR="005F0F9C" w:rsidRPr="009E641C" w:rsidRDefault="00E60552" w:rsidP="00000D5E">
      <w:pPr>
        <w:pStyle w:val="NoSpacing"/>
        <w:bidi/>
        <w:spacing w:before="240" w:after="240" w:line="276" w:lineRule="auto"/>
        <w:jc w:val="both"/>
        <w:rPr>
          <w:rFonts w:eastAsia="Arial" w:cs="Times New Roman"/>
          <w:b/>
          <w:bCs/>
          <w:sz w:val="28"/>
          <w:szCs w:val="28"/>
          <w:rtl/>
        </w:rPr>
      </w:pPr>
      <w:r w:rsidRPr="009E641C">
        <w:rPr>
          <w:rFonts w:cs="Times New Roman"/>
          <w:b/>
          <w:bCs/>
          <w:sz w:val="28"/>
          <w:szCs w:val="28"/>
          <w:rtl/>
        </w:rPr>
        <w:t>3.4.2.1 ستعمل خدمات الحافلات المجانية من 5 إلى 11 أكتوبر 2025.</w:t>
      </w:r>
    </w:p>
    <w:p w14:paraId="2AE81B96" w14:textId="7D9CB9B2"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3.4.2.2 سيتم نقل المندوبين من المطار عند وصولهم إلى فنادقهم المخصصة، وإعادتهم من الفنادق إلى المطار عند المغادرة. تغطي خدمات الانتقال فقط قائمة الفنادق المعتمدة.</w:t>
      </w:r>
    </w:p>
    <w:p w14:paraId="66DB2251" w14:textId="73C4B0B1"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3.4.2.3 تعمل الحافلات وفق جداول محددة بين مركز كينياتا الدولي للمؤتمرات (</w:t>
      </w:r>
      <w:r w:rsidRPr="009E641C">
        <w:rPr>
          <w:rFonts w:cs="Times New Roman"/>
          <w:sz w:val="28"/>
          <w:szCs w:val="28"/>
        </w:rPr>
        <w:t>KICC</w:t>
      </w:r>
      <w:r w:rsidRPr="009E641C">
        <w:rPr>
          <w:rFonts w:cs="Times New Roman"/>
          <w:sz w:val="28"/>
          <w:szCs w:val="28"/>
          <w:rtl/>
        </w:rPr>
        <w:t>) والفنادق المعنية، تحت إشراف مسؤولي اتصال للحافلات ومديري المسارات. وسيكون التشغيل يومي</w:t>
      </w:r>
      <w:r w:rsidR="00DC33B2">
        <w:rPr>
          <w:rFonts w:cs="Times New Roman"/>
          <w:sz w:val="28"/>
          <w:szCs w:val="28"/>
          <w:rtl/>
        </w:rPr>
        <w:t>اً</w:t>
      </w:r>
      <w:r w:rsidRPr="009E641C">
        <w:rPr>
          <w:rFonts w:cs="Times New Roman"/>
          <w:sz w:val="28"/>
          <w:szCs w:val="28"/>
          <w:rtl/>
        </w:rPr>
        <w:t xml:space="preserve"> من الساعة 07:00 صباح</w:t>
      </w:r>
      <w:r w:rsidR="00DC33B2">
        <w:rPr>
          <w:rFonts w:cs="Times New Roman"/>
          <w:sz w:val="28"/>
          <w:szCs w:val="28"/>
          <w:rtl/>
        </w:rPr>
        <w:t>اً</w:t>
      </w:r>
      <w:r w:rsidRPr="009E641C">
        <w:rPr>
          <w:rFonts w:cs="Times New Roman"/>
          <w:sz w:val="28"/>
          <w:szCs w:val="28"/>
          <w:rtl/>
        </w:rPr>
        <w:t xml:space="preserve"> حتى الساعة 18:00 مساءً.</w:t>
      </w:r>
    </w:p>
    <w:p w14:paraId="129E2955" w14:textId="6253F0F8"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3.4.2.4 سوف يتم إنشاء مراكز لوجستية للنقل في مركز كينياتا الدولي للمؤتمرات (</w:t>
      </w:r>
      <w:r w:rsidRPr="009E641C">
        <w:rPr>
          <w:rFonts w:cs="Times New Roman"/>
          <w:sz w:val="28"/>
          <w:szCs w:val="28"/>
        </w:rPr>
        <w:t>KICC</w:t>
      </w:r>
      <w:r w:rsidRPr="009E641C">
        <w:rPr>
          <w:rFonts w:cs="Times New Roman"/>
          <w:sz w:val="28"/>
          <w:szCs w:val="28"/>
          <w:rtl/>
        </w:rPr>
        <w:t>) ومطار جومو كينياتا الدولي (</w:t>
      </w:r>
      <w:r w:rsidRPr="009E641C">
        <w:rPr>
          <w:rFonts w:cs="Times New Roman"/>
          <w:sz w:val="28"/>
          <w:szCs w:val="28"/>
        </w:rPr>
        <w:t>JKIA</w:t>
      </w:r>
      <w:r w:rsidR="00113BFB">
        <w:rPr>
          <w:rFonts w:cs="Times New Roman" w:hint="cs"/>
          <w:sz w:val="28"/>
          <w:szCs w:val="28"/>
          <w:rtl/>
        </w:rPr>
        <w:t>)</w:t>
      </w:r>
      <w:r w:rsidRPr="009E641C">
        <w:rPr>
          <w:rFonts w:cs="Times New Roman"/>
          <w:sz w:val="28"/>
          <w:szCs w:val="28"/>
        </w:rPr>
        <w:t xml:space="preserve">       </w:t>
      </w:r>
      <w:r w:rsidRPr="009E641C">
        <w:rPr>
          <w:rFonts w:cs="Times New Roman"/>
          <w:sz w:val="28"/>
          <w:szCs w:val="28"/>
          <w:rtl/>
        </w:rPr>
        <w:tab/>
      </w:r>
      <w:r w:rsidRPr="009E641C">
        <w:rPr>
          <w:rFonts w:cs="Times New Roman"/>
          <w:sz w:val="28"/>
          <w:szCs w:val="28"/>
        </w:rPr>
        <w:t xml:space="preserve">  </w:t>
      </w:r>
    </w:p>
    <w:p w14:paraId="355F7F3B" w14:textId="24162A4C" w:rsidR="005F0F9C" w:rsidRPr="00113BFB"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21" w:name="_Toc208566545"/>
      <w:r w:rsidRPr="00113BFB">
        <w:rPr>
          <w:rFonts w:ascii="Times New Roman" w:hAnsi="Times New Roman" w:cs="Times New Roman"/>
          <w:b w:val="0"/>
          <w:bCs/>
          <w:sz w:val="28"/>
          <w:szCs w:val="28"/>
          <w:rtl/>
        </w:rPr>
        <w:t>مراسم الوصول والمغادرة في مكان الانعقاد (مركز كينياتا الدولي للمؤتمرات)</w:t>
      </w:r>
      <w:bookmarkEnd w:id="21"/>
    </w:p>
    <w:p w14:paraId="4FF181A8" w14:textId="0161757D"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t>3.5.1 إجراءات الوصول</w:t>
      </w:r>
    </w:p>
    <w:p w14:paraId="708947F8" w14:textId="1EF90BB4"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3.5.1.1 سيقوم كبير المراسم في جمهورية كينيا باستقبال رؤساء الدول والحكومات، ورؤساء الوفود الآخرين عند نقطة النزول (مدخل كبار الشخصيات</w:t>
      </w:r>
      <w:r w:rsidR="00113BFB">
        <w:rPr>
          <w:rFonts w:cs="Times New Roman" w:hint="cs"/>
          <w:sz w:val="28"/>
          <w:szCs w:val="28"/>
          <w:rtl/>
        </w:rPr>
        <w:t xml:space="preserve">، </w:t>
      </w:r>
      <w:r w:rsidRPr="009E641C">
        <w:rPr>
          <w:rFonts w:cs="Times New Roman"/>
          <w:sz w:val="28"/>
          <w:szCs w:val="28"/>
          <w:rtl/>
        </w:rPr>
        <w:t>وسيتم اصطحابهم إلى قاعة الانتظار المخصصة للشصخيات ذات الأهمية القصوى أو مباشرة إلى قاعة القمة.</w:t>
      </w:r>
    </w:p>
    <w:p w14:paraId="1AE9CB91" w14:textId="41C9F161"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3.5.1.2 سيتولى موظفو المراسم استقبال الوزراء وكبار الشخصيات الآخرين عبر المدخل، واصطحابهم إلى قاعة الانتظار المخصصة لكبار الشخصيات أو مباشرة إلى قاعة القمة.</w:t>
      </w:r>
    </w:p>
    <w:p w14:paraId="48DE6EB9" w14:textId="42FD1654"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3.5.1.3 نظر</w:t>
      </w:r>
      <w:r w:rsidR="00DC33B2">
        <w:rPr>
          <w:rFonts w:cs="Times New Roman"/>
          <w:sz w:val="28"/>
          <w:szCs w:val="28"/>
          <w:rtl/>
        </w:rPr>
        <w:t>اً</w:t>
      </w:r>
      <w:r w:rsidRPr="009E641C">
        <w:rPr>
          <w:rFonts w:cs="Times New Roman"/>
          <w:sz w:val="28"/>
          <w:szCs w:val="28"/>
          <w:rtl/>
        </w:rPr>
        <w:t xml:space="preserve"> لمحدودية مساحة قاعات الانتظار الخاصة بكبار الشخصيات، سيتم التحكم في الدخول إليها بشكل صارم.</w:t>
      </w:r>
    </w:p>
    <w:p w14:paraId="7CBAD713" w14:textId="1861EE69" w:rsidR="005F0F9C" w:rsidRPr="009E641C" w:rsidRDefault="00E60552" w:rsidP="00000D5E">
      <w:pPr>
        <w:pStyle w:val="NoSpacing"/>
        <w:bidi/>
        <w:spacing w:before="240" w:after="240" w:line="276" w:lineRule="auto"/>
        <w:jc w:val="both"/>
        <w:rPr>
          <w:rFonts w:eastAsia="Arial" w:cs="Times New Roman"/>
          <w:sz w:val="28"/>
          <w:szCs w:val="28"/>
          <w:rtl/>
        </w:rPr>
      </w:pPr>
      <w:bookmarkStart w:id="22" w:name="_1hmsyys"/>
      <w:bookmarkEnd w:id="22"/>
      <w:r w:rsidRPr="009E641C">
        <w:rPr>
          <w:rFonts w:cs="Times New Roman"/>
          <w:sz w:val="28"/>
          <w:szCs w:val="28"/>
          <w:rtl/>
        </w:rPr>
        <w:t>3.5.1.4 يتم تنظيم حركة رؤساء الدول والحكومات من وإلى مقر الاجتماع وفق</w:t>
      </w:r>
      <w:r w:rsidR="00DC33B2">
        <w:rPr>
          <w:rFonts w:cs="Times New Roman"/>
          <w:sz w:val="28"/>
          <w:szCs w:val="28"/>
          <w:rtl/>
        </w:rPr>
        <w:t>اً</w:t>
      </w:r>
      <w:r w:rsidRPr="009E641C">
        <w:rPr>
          <w:rFonts w:cs="Times New Roman"/>
          <w:sz w:val="28"/>
          <w:szCs w:val="28"/>
          <w:rtl/>
        </w:rPr>
        <w:t xml:space="preserve"> لترتيب الأسبقية الخاص بالاتحاد الأفريقي. </w:t>
      </w:r>
    </w:p>
    <w:p w14:paraId="1062B98F" w14:textId="71FBF81C"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t>3.5.2 إجراءات المغادرة</w:t>
      </w:r>
    </w:p>
    <w:p w14:paraId="4FCBF665" w14:textId="6A6A431B"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3.5.2.1 عند نهاية الاجتماعات، سيقوم موظفو المراسم بمرافقة رؤساء الدول والحكومات إلى قاعة الانتظار.</w:t>
      </w:r>
    </w:p>
    <w:p w14:paraId="651C1B0C" w14:textId="099D4318"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3.5.2.2 يُرجى من أعضاء الوفود المرافقة عدم متابعة الرؤساء أو التجمع عند مدخل وكبائن كبار الشخصيات.</w:t>
      </w:r>
    </w:p>
    <w:p w14:paraId="647B1227" w14:textId="33362ECA" w:rsidR="00E60552" w:rsidRPr="009E641C" w:rsidRDefault="00E60552" w:rsidP="00000D5E">
      <w:pPr>
        <w:pStyle w:val="NoSpacing"/>
        <w:bidi/>
        <w:spacing w:before="240" w:after="240" w:line="276" w:lineRule="auto"/>
        <w:jc w:val="both"/>
        <w:rPr>
          <w:rFonts w:eastAsia="Arial" w:cs="Times New Roman"/>
          <w:sz w:val="28"/>
          <w:szCs w:val="28"/>
          <w:rtl/>
        </w:rPr>
      </w:pPr>
      <w:bookmarkStart w:id="23" w:name="_2grqrue"/>
      <w:bookmarkEnd w:id="23"/>
      <w:r w:rsidRPr="009E641C">
        <w:rPr>
          <w:rFonts w:cs="Times New Roman"/>
          <w:sz w:val="28"/>
          <w:szCs w:val="28"/>
          <w:rtl/>
        </w:rPr>
        <w:t>3.5.2.3 سيتم تنظيم المواكب وفق</w:t>
      </w:r>
      <w:r w:rsidR="00DC33B2">
        <w:rPr>
          <w:rFonts w:cs="Times New Roman"/>
          <w:sz w:val="28"/>
          <w:szCs w:val="28"/>
          <w:rtl/>
        </w:rPr>
        <w:t>اً</w:t>
      </w:r>
      <w:r w:rsidRPr="009E641C">
        <w:rPr>
          <w:rFonts w:cs="Times New Roman"/>
          <w:sz w:val="28"/>
          <w:szCs w:val="28"/>
          <w:rtl/>
        </w:rPr>
        <w:t xml:space="preserve"> لترتيب الأسبقية، وعند تجهيز أي موكب، سيتم إبلاغ موظف المراسم المسؤول عن الدولة العضو لتتم المغادرة.</w:t>
      </w:r>
    </w:p>
    <w:p w14:paraId="6AC6AC81" w14:textId="01914BD0"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lastRenderedPageBreak/>
        <w:t>3.5.3 مراسم التصوير</w:t>
      </w:r>
    </w:p>
    <w:p w14:paraId="7B96EAAD" w14:textId="63C93A04" w:rsidR="00594519" w:rsidRPr="009E641C" w:rsidRDefault="00E60552" w:rsidP="00000D5E">
      <w:pPr>
        <w:pStyle w:val="NoSpacing"/>
        <w:bidi/>
        <w:spacing w:before="240" w:after="240" w:line="276" w:lineRule="auto"/>
        <w:jc w:val="both"/>
        <w:rPr>
          <w:rFonts w:eastAsia="Arial" w:cs="Times New Roman"/>
          <w:color w:val="EE0000"/>
          <w:sz w:val="28"/>
          <w:szCs w:val="28"/>
          <w:rtl/>
        </w:rPr>
      </w:pPr>
      <w:r w:rsidRPr="009E641C">
        <w:rPr>
          <w:rFonts w:cs="Times New Roman"/>
          <w:color w:val="EE0000"/>
          <w:sz w:val="28"/>
          <w:szCs w:val="28"/>
          <w:rtl/>
        </w:rPr>
        <w:t>سيكون مكان التصوير الرسمي في مركز مركز كينياتا الدولي للمؤتمرات، خارج قاعة انتظار كبار الشخصيات.</w:t>
      </w:r>
      <w:r w:rsidRPr="009E641C">
        <w:rPr>
          <w:rFonts w:cs="Times New Roman"/>
          <w:b/>
          <w:bCs/>
          <w:color w:val="EE0000"/>
          <w:sz w:val="28"/>
          <w:szCs w:val="28"/>
          <w:rtl/>
        </w:rPr>
        <w:t xml:space="preserve"> </w:t>
      </w:r>
      <w:r w:rsidRPr="009E641C">
        <w:rPr>
          <w:rFonts w:cs="Times New Roman"/>
          <w:color w:val="EE0000"/>
          <w:sz w:val="28"/>
          <w:szCs w:val="28"/>
          <w:rtl/>
        </w:rPr>
        <w:t>وسيتم ترتيب رؤساء الدول والحكومات ورؤساء الوفود وفق</w:t>
      </w:r>
      <w:r w:rsidR="00DC33B2">
        <w:rPr>
          <w:rFonts w:cs="Times New Roman"/>
          <w:color w:val="EE0000"/>
          <w:sz w:val="28"/>
          <w:szCs w:val="28"/>
          <w:rtl/>
        </w:rPr>
        <w:t>اً</w:t>
      </w:r>
      <w:r w:rsidRPr="009E641C">
        <w:rPr>
          <w:rFonts w:cs="Times New Roman"/>
          <w:color w:val="EE0000"/>
          <w:sz w:val="28"/>
          <w:szCs w:val="28"/>
          <w:rtl/>
        </w:rPr>
        <w:t xml:space="preserve"> لترتيب الأسبقية للاتحاد الأفريقي.</w:t>
      </w:r>
    </w:p>
    <w:p w14:paraId="601D3E5E" w14:textId="0A125015" w:rsidR="005F0F9C" w:rsidRPr="00113BFB" w:rsidRDefault="00E60552" w:rsidP="00F77CD3">
      <w:pPr>
        <w:pStyle w:val="Heading1"/>
        <w:numPr>
          <w:ilvl w:val="0"/>
          <w:numId w:val="1"/>
        </w:numPr>
        <w:bidi/>
        <w:spacing w:before="240" w:after="240" w:line="276" w:lineRule="auto"/>
        <w:jc w:val="both"/>
        <w:rPr>
          <w:rFonts w:ascii="Times New Roman" w:hAnsi="Times New Roman" w:cs="Times New Roman"/>
          <w:b w:val="0"/>
          <w:bCs/>
          <w:sz w:val="28"/>
          <w:szCs w:val="28"/>
          <w:rtl/>
        </w:rPr>
      </w:pPr>
      <w:bookmarkStart w:id="24" w:name="_Toc208566546"/>
      <w:r w:rsidRPr="00113BFB">
        <w:rPr>
          <w:rFonts w:ascii="Times New Roman" w:hAnsi="Times New Roman" w:cs="Times New Roman"/>
          <w:b w:val="0"/>
          <w:bCs/>
          <w:sz w:val="28"/>
          <w:szCs w:val="28"/>
          <w:rtl/>
        </w:rPr>
        <w:t>بروتوكولات الرعاية الصحية</w:t>
      </w:r>
      <w:bookmarkEnd w:id="24"/>
    </w:p>
    <w:p w14:paraId="470E1018" w14:textId="59C1BD5D" w:rsidR="005F0F9C" w:rsidRPr="00113BFB"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25" w:name="_Toc208566547"/>
      <w:r w:rsidRPr="00113BFB">
        <w:rPr>
          <w:rFonts w:ascii="Times New Roman" w:hAnsi="Times New Roman" w:cs="Times New Roman"/>
          <w:b w:val="0"/>
          <w:bCs/>
          <w:sz w:val="28"/>
          <w:szCs w:val="28"/>
          <w:rtl/>
        </w:rPr>
        <w:t>معلومات الصحة بالمنافذ</w:t>
      </w:r>
      <w:bookmarkEnd w:id="25"/>
    </w:p>
    <w:p w14:paraId="018C43E9" w14:textId="77777777" w:rsidR="005F0F9C" w:rsidRPr="009E641C" w:rsidRDefault="00E60552" w:rsidP="00000D5E">
      <w:pPr>
        <w:pStyle w:val="NoSpacing"/>
        <w:bidi/>
        <w:spacing w:before="240" w:after="240" w:line="276" w:lineRule="auto"/>
        <w:jc w:val="both"/>
        <w:rPr>
          <w:rFonts w:cs="Times New Roman"/>
          <w:sz w:val="28"/>
          <w:szCs w:val="28"/>
          <w:rtl/>
        </w:rPr>
      </w:pPr>
      <w:r w:rsidRPr="009E641C">
        <w:rPr>
          <w:rFonts w:cs="Times New Roman"/>
          <w:sz w:val="28"/>
          <w:szCs w:val="28"/>
          <w:rtl/>
        </w:rPr>
        <w:t>4.1.1</w:t>
      </w:r>
      <w:r w:rsidRPr="009E641C">
        <w:rPr>
          <w:rFonts w:cs="Times New Roman"/>
          <w:sz w:val="28"/>
          <w:szCs w:val="28"/>
          <w:rtl/>
        </w:rPr>
        <w:tab/>
        <w:t>التطعيم</w:t>
      </w:r>
    </w:p>
    <w:p w14:paraId="4EBCD42F" w14:textId="788A868D" w:rsidR="005F0F9C" w:rsidRPr="009E641C" w:rsidRDefault="00E60552" w:rsidP="00000D5E">
      <w:pPr>
        <w:pStyle w:val="NoSpacing"/>
        <w:bidi/>
        <w:spacing w:before="240" w:after="240" w:line="276" w:lineRule="auto"/>
        <w:jc w:val="both"/>
        <w:rPr>
          <w:rFonts w:eastAsia="Arial" w:cs="Times New Roman"/>
          <w:i/>
          <w:sz w:val="28"/>
          <w:szCs w:val="28"/>
          <w:rtl/>
        </w:rPr>
      </w:pPr>
      <w:r w:rsidRPr="009E641C">
        <w:rPr>
          <w:rFonts w:cs="Times New Roman"/>
          <w:sz w:val="28"/>
          <w:szCs w:val="28"/>
          <w:rtl/>
        </w:rPr>
        <w:t xml:space="preserve">يتحمل المندوبون مسؤولية الالتزام بأي إجراءات سفر تفرضها دولة المغادرة أو الوصول أو شركات الطيران. يجب على المندوبين القادمين من الدول الموبوءة بالحمى الصفراء أن يكون لديهم شهادات تطعيم سارية (قبل السفر بعشرة أيام أو أكثر). </w:t>
      </w:r>
      <w:r w:rsidRPr="009E641C">
        <w:rPr>
          <w:rFonts w:cs="Times New Roman"/>
          <w:b/>
          <w:bCs/>
          <w:i/>
          <w:iCs/>
          <w:sz w:val="28"/>
          <w:szCs w:val="28"/>
          <w:rtl/>
        </w:rPr>
        <w:t>(انظر الملحق الخامس لقائمة الدول وإرشادات الحمى الصفراء).</w:t>
      </w:r>
    </w:p>
    <w:p w14:paraId="4D0ADF0A" w14:textId="46A59740" w:rsidR="005F0F9C" w:rsidRPr="009E641C" w:rsidRDefault="00E60552" w:rsidP="00F00E6A">
      <w:pPr>
        <w:pStyle w:val="NoSpacing"/>
        <w:bidi/>
        <w:spacing w:before="240" w:after="240"/>
        <w:rPr>
          <w:rFonts w:eastAsia="Arial" w:cs="Times New Roman"/>
          <w:b/>
          <w:sz w:val="28"/>
          <w:szCs w:val="28"/>
          <w:rtl/>
        </w:rPr>
      </w:pPr>
      <w:r w:rsidRPr="009E641C">
        <w:rPr>
          <w:rFonts w:cs="Times New Roman"/>
          <w:sz w:val="28"/>
          <w:szCs w:val="28"/>
          <w:rtl/>
        </w:rPr>
        <w:t>4.1.2 لمزيد من المعلومات حول البروتوكولات الصحية، يُرجى الرجوع إلى وزارة الصحة – إرشادات الوصول إلى كينيا.</w:t>
      </w:r>
    </w:p>
    <w:p w14:paraId="778ECA6B" w14:textId="54890501"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4.1 يُنصح المندوبون باستشارة أطبائهم بشأن أي تطعيمات أو احتياطات إضافية قد تنطبق عليهم.</w:t>
      </w:r>
    </w:p>
    <w:p w14:paraId="4092F34B" w14:textId="36C4DEC7"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ملحوظة: كينيا مصنفة كدولة معرضة لخطر انتقال الحمى الصفراء، وقد يُطلب من المندوبين إبراز شهادة تطعيم صالحة عند مغادرتهم.</w:t>
      </w:r>
    </w:p>
    <w:p w14:paraId="02A0B393" w14:textId="128E8EE7" w:rsidR="005F0F9C" w:rsidRPr="00113BFB"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26" w:name="_Toc208566548"/>
      <w:r w:rsidRPr="00113BFB">
        <w:rPr>
          <w:rFonts w:ascii="Times New Roman" w:hAnsi="Times New Roman" w:cs="Times New Roman"/>
          <w:b w:val="0"/>
          <w:bCs/>
          <w:sz w:val="28"/>
          <w:szCs w:val="28"/>
          <w:rtl/>
        </w:rPr>
        <w:t>المستشفيات المرجعية والتأمين الصحي</w:t>
      </w:r>
      <w:bookmarkEnd w:id="26"/>
    </w:p>
    <w:p w14:paraId="60E3B917" w14:textId="7410ED64" w:rsidR="005F0F9C" w:rsidRPr="009E641C" w:rsidRDefault="00E60552" w:rsidP="00000D5E">
      <w:pPr>
        <w:pStyle w:val="NoSpacing"/>
        <w:bidi/>
        <w:spacing w:before="240" w:after="240" w:line="276" w:lineRule="auto"/>
        <w:jc w:val="both"/>
        <w:rPr>
          <w:rFonts w:eastAsia="Arial" w:cs="Times New Roman"/>
          <w:i/>
          <w:sz w:val="28"/>
          <w:szCs w:val="28"/>
          <w:rtl/>
        </w:rPr>
      </w:pPr>
      <w:r w:rsidRPr="009E641C">
        <w:rPr>
          <w:rFonts w:cs="Times New Roman"/>
          <w:sz w:val="28"/>
          <w:szCs w:val="28"/>
          <w:rtl/>
        </w:rPr>
        <w:t xml:space="preserve">4.2.1 يوجد خمس (5) مستشفيات وطنية مرجعية، وهي: مستشفى كينياتا الوطني، ومستشفى كينياتا الجامعي للتعليم والبحوث والإحالة، ومستشفى نيروبي، ومستشفى إم. بي. شاه، ومستشفى الآغا خان، وجميعها متاحة للشخصيات ذات الأهمية القصوى وكبار الشخصيات وبقية المندوبين. وتوصي هذه المستشفيات بعدد من شركات التأمين </w:t>
      </w:r>
      <w:r w:rsidRPr="009E641C">
        <w:rPr>
          <w:rFonts w:cs="Times New Roman"/>
          <w:b/>
          <w:bCs/>
          <w:sz w:val="28"/>
          <w:szCs w:val="28"/>
          <w:rtl/>
        </w:rPr>
        <w:t>(انظر الملحق السادس للاطلاع على القائمة بشركات التأمين)</w:t>
      </w:r>
      <w:r w:rsidRPr="009E641C">
        <w:rPr>
          <w:rFonts w:cs="Times New Roman"/>
          <w:sz w:val="28"/>
          <w:szCs w:val="28"/>
          <w:rtl/>
        </w:rPr>
        <w:t>.</w:t>
      </w:r>
    </w:p>
    <w:p w14:paraId="17AB8A2E" w14:textId="7AB31AE2"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4.2.2 يُنصح جميع المندوبين بالحصول على تأمين صحي ساري المفعول في كينيا قبل السفر للمشاركة في قمة الكوميسا لرؤساء الدول والحكومات. </w:t>
      </w:r>
    </w:p>
    <w:p w14:paraId="0B78C7EC" w14:textId="3CE52666" w:rsidR="005F0F9C" w:rsidRPr="00113BFB"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r w:rsidRPr="00113BFB">
        <w:rPr>
          <w:rFonts w:ascii="Times New Roman" w:hAnsi="Times New Roman" w:cs="Times New Roman"/>
          <w:b w:val="0"/>
          <w:bCs/>
          <w:sz w:val="28"/>
          <w:szCs w:val="28"/>
          <w:rtl/>
        </w:rPr>
        <w:t xml:space="preserve"> </w:t>
      </w:r>
      <w:bookmarkStart w:id="27" w:name="_Toc208566549"/>
      <w:r w:rsidRPr="00113BFB">
        <w:rPr>
          <w:rFonts w:ascii="Times New Roman" w:hAnsi="Times New Roman" w:cs="Times New Roman"/>
          <w:b w:val="0"/>
          <w:bCs/>
          <w:sz w:val="28"/>
          <w:szCs w:val="28"/>
          <w:rtl/>
        </w:rPr>
        <w:t>العيادات الطبية</w:t>
      </w:r>
      <w:bookmarkEnd w:id="27"/>
    </w:p>
    <w:p w14:paraId="339A5D69" w14:textId="7777777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4.3.1 سيتم إنشاء نوعين من العيادات الطبية تكون متاحة لجميع المندوبين، وستُقام في أماكن واضحة وميسرة، بما في ذلك للمندوبين ذوي الاحتياجات الخاصة والإعاقة. أي حالة طبية تستدعي الإحالة أو الدخول إلى المستشفى، ستتم في المستشفى الذي يختاره المندوب وعلى نفقته الخاصة.</w:t>
      </w:r>
    </w:p>
    <w:p w14:paraId="0ECB6F87" w14:textId="7374621A"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4.3.2 ستكون العيادتان مجهزتين بكادر صحي كافٍ، وبمستلزمات دوائية وغير دوائية لمعالجة الحالات والأمراض المحتملة أثناء تقييم وفحص المندوبين.</w:t>
      </w:r>
    </w:p>
    <w:p w14:paraId="7840C6AF" w14:textId="441B386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lastRenderedPageBreak/>
        <w:t>4.3.3 ستتواجد فرق طبية داخل وخارج قاعات القمة للتدخل السريع في الحالات الطارئة، وسترافق المندوبين إلى العيادات عند الحاجة. وسيتم تقديم تحديثات صحية للمندوبين كل صباح، كما سيقوم ضباط مسؤولي النقل بتزويد قائد الفريق الطبي بأي مستجدات صحية خاصة بالمندوبين.</w:t>
      </w:r>
    </w:p>
    <w:p w14:paraId="422BEC24" w14:textId="51CB5318"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4.3.4 ألغت منظمة الصحة العالمية متطلبات السفر الخاصة بكوفيد-19، ولكن أي مندوب تظهر عليه أعراض مشابهة للإنفلونزا مصحوبة بالحمى، يتعين عليه إجراء اختبار، وفي حال كانت النتيجة إيجابية عليه العزل الذاتي. </w:t>
      </w:r>
    </w:p>
    <w:p w14:paraId="2A0EF659" w14:textId="1A25764F" w:rsidR="005F0F9C" w:rsidRPr="00F1283A" w:rsidRDefault="00E60552" w:rsidP="00F77CD3">
      <w:pPr>
        <w:pStyle w:val="Heading1"/>
        <w:numPr>
          <w:ilvl w:val="0"/>
          <w:numId w:val="1"/>
        </w:numPr>
        <w:bidi/>
        <w:spacing w:before="240" w:after="240" w:line="276" w:lineRule="auto"/>
        <w:jc w:val="both"/>
        <w:rPr>
          <w:rFonts w:ascii="Times New Roman" w:hAnsi="Times New Roman" w:cs="Times New Roman"/>
          <w:b w:val="0"/>
          <w:bCs/>
          <w:sz w:val="28"/>
          <w:szCs w:val="28"/>
          <w:rtl/>
        </w:rPr>
      </w:pPr>
      <w:bookmarkStart w:id="28" w:name="_Toc208566550"/>
      <w:r w:rsidRPr="00F1283A">
        <w:rPr>
          <w:rFonts w:ascii="Times New Roman" w:hAnsi="Times New Roman" w:cs="Times New Roman"/>
          <w:b w:val="0"/>
          <w:bCs/>
          <w:sz w:val="28"/>
          <w:szCs w:val="28"/>
          <w:rtl/>
        </w:rPr>
        <w:t>المعلومات الأمنية والسلامة</w:t>
      </w:r>
      <w:bookmarkEnd w:id="28"/>
    </w:p>
    <w:p w14:paraId="7064D30D" w14:textId="6E4F04A4" w:rsidR="005F0F9C" w:rsidRPr="00F1283A"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29" w:name="_Toc208566551"/>
      <w:r w:rsidRPr="00F1283A">
        <w:rPr>
          <w:rFonts w:ascii="Times New Roman" w:hAnsi="Times New Roman" w:cs="Times New Roman"/>
          <w:b w:val="0"/>
          <w:bCs/>
          <w:sz w:val="28"/>
          <w:szCs w:val="28"/>
          <w:rtl/>
        </w:rPr>
        <w:t>عام</w:t>
      </w:r>
      <w:bookmarkEnd w:id="29"/>
    </w:p>
    <w:p w14:paraId="4410641F" w14:textId="00043D00"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5.1.1 ستتخذ حكومة كينيا تدابير شاملة لضمان سلامة وأمن جميع المندوبين في المطار، وفي مقر القمة، وفي أماكن الضيافة والفنادق المخصصة، ومواقف السيارات، وأي مواقع أخرى ذات صلة للمراجعة.</w:t>
      </w:r>
    </w:p>
    <w:p w14:paraId="2D9419AA" w14:textId="3DA4CC71"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5.1.2 سيخضع جميع الأشخاص الداخلين إلى مقر القمة لإجراءات التفتيش الأمني.</w:t>
      </w:r>
    </w:p>
    <w:p w14:paraId="6E5DEFEB" w14:textId="36D1B10F"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5.1.3 تم تنظيم الترتيبات المرورية لضمان انسيابية حركة المندوبين وكبار الشخصيات الزائرة.</w:t>
      </w:r>
    </w:p>
    <w:p w14:paraId="7155D126" w14:textId="7C22E546"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5.1.4 </w:t>
      </w:r>
      <w:r w:rsidRPr="000C7C69">
        <w:rPr>
          <w:rFonts w:cs="Times New Roman"/>
          <w:color w:val="EE0000"/>
          <w:sz w:val="28"/>
          <w:szCs w:val="28"/>
          <w:rtl/>
        </w:rPr>
        <w:t>مواقف السيارات في</w:t>
      </w:r>
      <w:r w:rsidR="000C7C69">
        <w:rPr>
          <w:rFonts w:cs="Times New Roman" w:hint="cs"/>
          <w:color w:val="EE0000"/>
          <w:sz w:val="28"/>
          <w:szCs w:val="28"/>
          <w:rtl/>
        </w:rPr>
        <w:t xml:space="preserve"> </w:t>
      </w:r>
      <w:r w:rsidRPr="000C7C69">
        <w:rPr>
          <w:rFonts w:cs="Times New Roman"/>
          <w:color w:val="EE0000"/>
          <w:sz w:val="28"/>
          <w:szCs w:val="28"/>
          <w:rtl/>
        </w:rPr>
        <w:t xml:space="preserve">مركز كينياتا الدولي للمؤتمرات </w:t>
      </w:r>
      <w:r w:rsidRPr="009E641C">
        <w:rPr>
          <w:rFonts w:cs="Times New Roman"/>
          <w:sz w:val="28"/>
          <w:szCs w:val="28"/>
          <w:rtl/>
        </w:rPr>
        <w:t>ستخصص للشخصيات ذات الأهمية القصوى، بينما ستُخصص مواقف انتظار المحكمة العليا ومواقف الانتظار السفلية لبقية المندوبين.</w:t>
      </w:r>
    </w:p>
    <w:p w14:paraId="7EC977D8" w14:textId="7E9AEBAC"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30" w:name="_Toc208566552"/>
      <w:r w:rsidRPr="000C7C69">
        <w:rPr>
          <w:rFonts w:ascii="Times New Roman" w:hAnsi="Times New Roman" w:cs="Times New Roman"/>
          <w:b w:val="0"/>
          <w:bCs/>
          <w:sz w:val="28"/>
          <w:szCs w:val="28"/>
          <w:rtl/>
        </w:rPr>
        <w:t>تصاريح حمل الأسلحة</w:t>
      </w:r>
      <w:bookmarkEnd w:id="30"/>
    </w:p>
    <w:p w14:paraId="4A5139C7" w14:textId="1850138F" w:rsidR="00E60552"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5.2.1 ستقوم الحكومة بتسهيل إجراءات إدخال الأسلحة النارية وأجهزة الاتصال الخاصة بحماية رؤساء الدول والحكومات الزائرين.</w:t>
      </w:r>
    </w:p>
    <w:p w14:paraId="27B5BE5C" w14:textId="530B01FB"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5.2.2 يجب إرسال قوائم الأسلحة إلى وزارة الخارجية وشؤون المغتربين قبل 72 ساعة من وصول الوفد، على أن تتضمن المعلومات التالية:</w:t>
      </w:r>
    </w:p>
    <w:p w14:paraId="0254A13F" w14:textId="77777777" w:rsidR="005F0F9C" w:rsidRPr="009E641C" w:rsidRDefault="00E60552" w:rsidP="00F77CD3">
      <w:pPr>
        <w:pStyle w:val="NoSpacing"/>
        <w:numPr>
          <w:ilvl w:val="0"/>
          <w:numId w:val="9"/>
        </w:numPr>
        <w:bidi/>
        <w:spacing w:before="120" w:after="120" w:line="276" w:lineRule="auto"/>
        <w:jc w:val="both"/>
        <w:rPr>
          <w:rFonts w:cs="Times New Roman"/>
          <w:color w:val="000000"/>
          <w:sz w:val="28"/>
          <w:szCs w:val="28"/>
          <w:rtl/>
        </w:rPr>
      </w:pPr>
      <w:r w:rsidRPr="009E641C">
        <w:rPr>
          <w:rFonts w:cs="Times New Roman"/>
          <w:color w:val="000000"/>
          <w:sz w:val="28"/>
          <w:szCs w:val="28"/>
          <w:rtl/>
        </w:rPr>
        <w:t>اسم ورتبة حامل السلاح</w:t>
      </w:r>
    </w:p>
    <w:p w14:paraId="03BAAEDB" w14:textId="77777777" w:rsidR="005F0F9C" w:rsidRPr="009E641C" w:rsidRDefault="00E60552" w:rsidP="00F77CD3">
      <w:pPr>
        <w:pStyle w:val="NoSpacing"/>
        <w:numPr>
          <w:ilvl w:val="0"/>
          <w:numId w:val="9"/>
        </w:numPr>
        <w:bidi/>
        <w:spacing w:before="120" w:after="120" w:line="276" w:lineRule="auto"/>
        <w:jc w:val="both"/>
        <w:rPr>
          <w:rFonts w:cs="Times New Roman"/>
          <w:color w:val="000000"/>
          <w:sz w:val="28"/>
          <w:szCs w:val="28"/>
          <w:rtl/>
        </w:rPr>
      </w:pPr>
      <w:r w:rsidRPr="009E641C">
        <w:rPr>
          <w:rFonts w:cs="Times New Roman"/>
          <w:color w:val="000000"/>
          <w:sz w:val="28"/>
          <w:szCs w:val="28"/>
          <w:rtl/>
        </w:rPr>
        <w:t>رقم جواز السفر</w:t>
      </w:r>
    </w:p>
    <w:p w14:paraId="2BD2A72F" w14:textId="77777777" w:rsidR="005F0F9C" w:rsidRPr="009E641C" w:rsidRDefault="00E60552" w:rsidP="00F77CD3">
      <w:pPr>
        <w:pStyle w:val="NoSpacing"/>
        <w:numPr>
          <w:ilvl w:val="0"/>
          <w:numId w:val="9"/>
        </w:numPr>
        <w:bidi/>
        <w:spacing w:before="120" w:after="120" w:line="276" w:lineRule="auto"/>
        <w:jc w:val="both"/>
        <w:rPr>
          <w:rFonts w:cs="Times New Roman"/>
          <w:color w:val="000000"/>
          <w:sz w:val="28"/>
          <w:szCs w:val="28"/>
          <w:rtl/>
        </w:rPr>
      </w:pPr>
      <w:r w:rsidRPr="009E641C">
        <w:rPr>
          <w:rFonts w:cs="Times New Roman"/>
          <w:color w:val="000000"/>
          <w:sz w:val="28"/>
          <w:szCs w:val="28"/>
          <w:rtl/>
        </w:rPr>
        <w:t>نوع السلاح والذخيرة</w:t>
      </w:r>
    </w:p>
    <w:p w14:paraId="12C820FC" w14:textId="77777777" w:rsidR="004F71F8" w:rsidRPr="009E641C" w:rsidRDefault="00E60552" w:rsidP="00F77CD3">
      <w:pPr>
        <w:pStyle w:val="NoSpacing"/>
        <w:numPr>
          <w:ilvl w:val="0"/>
          <w:numId w:val="9"/>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الرقم التسلسلي للسلاح</w:t>
      </w:r>
    </w:p>
    <w:p w14:paraId="2E7E7030" w14:textId="5977AB38" w:rsidR="005F0F9C" w:rsidRPr="009E641C" w:rsidRDefault="00E60552" w:rsidP="00F77CD3">
      <w:pPr>
        <w:pStyle w:val="NoSpacing"/>
        <w:numPr>
          <w:ilvl w:val="0"/>
          <w:numId w:val="9"/>
        </w:numPr>
        <w:bidi/>
        <w:spacing w:before="120" w:after="120" w:line="276" w:lineRule="auto"/>
        <w:jc w:val="both"/>
        <w:rPr>
          <w:rFonts w:cs="Times New Roman"/>
          <w:color w:val="000000"/>
          <w:sz w:val="28"/>
          <w:szCs w:val="28"/>
          <w:rtl/>
        </w:rPr>
      </w:pPr>
      <w:r w:rsidRPr="009E641C">
        <w:rPr>
          <w:rFonts w:cs="Times New Roman"/>
          <w:color w:val="000000"/>
          <w:sz w:val="28"/>
          <w:szCs w:val="28"/>
          <w:rtl/>
        </w:rPr>
        <w:t>كمية الذخيرة</w:t>
      </w:r>
      <w:bookmarkStart w:id="31" w:name="_nmf14n"/>
      <w:bookmarkEnd w:id="31"/>
    </w:p>
    <w:p w14:paraId="5364F692" w14:textId="5EF07622"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5.2.3 سيتم إصدار شهادات مؤقتة لحمل السلاح لمرافقي كبار الشخصيات، على أساس كل حالة، عند مطار جومو كينياتا الدولي أو أي منفذ حدودي محدد.</w:t>
      </w:r>
    </w:p>
    <w:p w14:paraId="2C737F9A" w14:textId="49F0DAAE" w:rsidR="005F0F9C" w:rsidRPr="009E641C" w:rsidRDefault="00E60552" w:rsidP="00000D5E">
      <w:pPr>
        <w:pStyle w:val="NoSpacing"/>
        <w:bidi/>
        <w:spacing w:before="240" w:after="240" w:line="276" w:lineRule="auto"/>
        <w:jc w:val="both"/>
        <w:rPr>
          <w:rFonts w:eastAsia="Arial" w:cs="Times New Roman"/>
          <w:sz w:val="28"/>
          <w:szCs w:val="28"/>
          <w:rtl/>
        </w:rPr>
      </w:pPr>
      <w:bookmarkStart w:id="32" w:name="_37m2jsg"/>
      <w:bookmarkEnd w:id="32"/>
      <w:r w:rsidRPr="009E641C">
        <w:rPr>
          <w:rFonts w:cs="Times New Roman"/>
          <w:sz w:val="28"/>
          <w:szCs w:val="28"/>
          <w:rtl/>
        </w:rPr>
        <w:t>5.2.4 عند الخروج، يجب تسليم شهادة السلاح المؤقتة بعد التحقق من السلاح والذخيرة.</w:t>
      </w:r>
    </w:p>
    <w:p w14:paraId="35E0E2D6" w14:textId="3802275E"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lastRenderedPageBreak/>
        <w:t xml:space="preserve">5.2.5 يجب التصريح عن جميع الأسلحة في المطار عند الدخول والمغادرة. </w:t>
      </w:r>
    </w:p>
    <w:p w14:paraId="1401E200" w14:textId="2B4FE11C"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5.2.6 ستكون الأجهزة الأمنية الكينية مسؤولة عن مقر القمة، وستوجه باقي عناصر الأمن. ولكن غير مسموح بدخول قاعات الاجتماعات بعناصر مسلحة.</w:t>
      </w:r>
    </w:p>
    <w:p w14:paraId="07DF1BCA" w14:textId="1CA670F2"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5.2.7 يُسمح بحد أقصى بخمس (5) مسدسات لكل وفد يرأسه رئيس دولة أو حكومة، ومسدسين (2) لكل وفد يرأسه وزير.</w:t>
      </w:r>
    </w:p>
    <w:p w14:paraId="66644131" w14:textId="3847C55D"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b/>
          <w:bCs/>
          <w:sz w:val="28"/>
          <w:szCs w:val="28"/>
          <w:rtl/>
        </w:rPr>
        <w:t>ملاحظة: يُسمح فقط لمرافق حماية واحد بحمل سلاح بجانب رئيس الدولة أو الحكومة في ردهات القمة وحفلات الاستقبال، بينما يُطلب من باقي أفراد الحماية البقاء في سياراتهم أو في نقاط مخصصة لذلك.</w:t>
      </w:r>
    </w:p>
    <w:p w14:paraId="5D7D014F" w14:textId="1748552E"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33" w:name="_Toc208566553"/>
      <w:r w:rsidRPr="000C7C69">
        <w:rPr>
          <w:rFonts w:ascii="Times New Roman" w:hAnsi="Times New Roman" w:cs="Times New Roman"/>
          <w:b w:val="0"/>
          <w:bCs/>
          <w:sz w:val="28"/>
          <w:szCs w:val="28"/>
          <w:rtl/>
        </w:rPr>
        <w:t>تصاريح أجهزة الاتصال اللاسلكي</w:t>
      </w:r>
      <w:bookmarkEnd w:id="33"/>
    </w:p>
    <w:p w14:paraId="1212BFA5" w14:textId="4CF87823" w:rsidR="005F0F9C" w:rsidRPr="009E641C" w:rsidRDefault="00E60552" w:rsidP="00000D5E">
      <w:pPr>
        <w:pStyle w:val="NoSpacing"/>
        <w:bidi/>
        <w:spacing w:before="240" w:after="240" w:line="276" w:lineRule="auto"/>
        <w:jc w:val="both"/>
        <w:rPr>
          <w:rFonts w:eastAsia="Arial" w:cs="Times New Roman"/>
          <w:b/>
          <w:i/>
          <w:sz w:val="28"/>
          <w:szCs w:val="28"/>
          <w:rtl/>
        </w:rPr>
      </w:pPr>
      <w:r w:rsidRPr="009E641C">
        <w:rPr>
          <w:rFonts w:cs="Times New Roman"/>
          <w:sz w:val="28"/>
          <w:szCs w:val="28"/>
          <w:rtl/>
        </w:rPr>
        <w:t>يجب على عناصر الأمن الذين يستخدمون أجهزة لاسلكية لتأمين الشخصيات ذات الأهمية القصوى للحصول على تصريح مسبق قبل 72 ساعة من دخول جمهورية كينيا. وينصح كل وفد بتقديم النموذج المخصص إلى وزارة الخارجية وشؤون المغتربين (</w:t>
      </w:r>
      <w:r w:rsidRPr="009E641C">
        <w:rPr>
          <w:rFonts w:cs="Times New Roman"/>
          <w:sz w:val="28"/>
          <w:szCs w:val="28"/>
        </w:rPr>
        <w:t>dcop@mfa.go.ke</w:t>
      </w:r>
      <w:r w:rsidRPr="009E641C">
        <w:rPr>
          <w:rFonts w:cs="Times New Roman"/>
          <w:sz w:val="28"/>
          <w:szCs w:val="28"/>
          <w:rtl/>
        </w:rPr>
        <w:br/>
        <w:t xml:space="preserve"> أو </w:t>
      </w:r>
      <w:r w:rsidRPr="009E641C">
        <w:rPr>
          <w:rFonts w:cs="Times New Roman"/>
          <w:sz w:val="28"/>
          <w:szCs w:val="28"/>
        </w:rPr>
        <w:t>protocol@mfa.go.ke</w:t>
      </w:r>
      <w:r w:rsidRPr="009E641C">
        <w:rPr>
          <w:rFonts w:cs="Times New Roman"/>
          <w:sz w:val="28"/>
          <w:szCs w:val="28"/>
          <w:rtl/>
        </w:rPr>
        <w:t>) قبل أسبوع على الأقل من الوصول. (</w:t>
      </w:r>
      <w:r w:rsidRPr="009E641C">
        <w:rPr>
          <w:rFonts w:cs="Times New Roman"/>
          <w:b/>
          <w:bCs/>
          <w:sz w:val="28"/>
          <w:szCs w:val="28"/>
          <w:rtl/>
        </w:rPr>
        <w:t>انظر الملحق السابع لنموذج التصريح اللاسلكي</w:t>
      </w:r>
      <w:r w:rsidRPr="009E641C">
        <w:rPr>
          <w:rFonts w:cs="Times New Roman"/>
          <w:sz w:val="28"/>
          <w:szCs w:val="28"/>
          <w:rtl/>
        </w:rPr>
        <w:t>).</w:t>
      </w:r>
    </w:p>
    <w:p w14:paraId="744EE3E5" w14:textId="6869187B" w:rsidR="005F0F9C" w:rsidRPr="000C7C69" w:rsidRDefault="00E60552" w:rsidP="00F77CD3">
      <w:pPr>
        <w:pStyle w:val="Heading1"/>
        <w:numPr>
          <w:ilvl w:val="0"/>
          <w:numId w:val="1"/>
        </w:numPr>
        <w:bidi/>
        <w:spacing w:before="240" w:after="240" w:line="276" w:lineRule="auto"/>
        <w:jc w:val="both"/>
        <w:rPr>
          <w:rFonts w:ascii="Times New Roman" w:hAnsi="Times New Roman" w:cs="Times New Roman"/>
          <w:b w:val="0"/>
          <w:bCs/>
          <w:sz w:val="28"/>
          <w:szCs w:val="28"/>
          <w:rtl/>
        </w:rPr>
      </w:pPr>
      <w:bookmarkStart w:id="34" w:name="_Toc208566554"/>
      <w:r w:rsidRPr="000C7C69">
        <w:rPr>
          <w:rFonts w:ascii="Times New Roman" w:hAnsi="Times New Roman" w:cs="Times New Roman"/>
          <w:b w:val="0"/>
          <w:bCs/>
          <w:sz w:val="28"/>
          <w:szCs w:val="28"/>
          <w:rtl/>
        </w:rPr>
        <w:t>الاجتماعات الثنائية</w:t>
      </w:r>
      <w:bookmarkEnd w:id="34"/>
    </w:p>
    <w:p w14:paraId="6DEDBB9B" w14:textId="1B8ACE9E"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6.1 ستكون قاعات الاجتماعات الثنائية متاحة لرؤساء الدول والحكومات وكذلك على المستوى الوزاري في مركز كينياتا الدولي للمؤتمرات.</w:t>
      </w:r>
    </w:p>
    <w:p w14:paraId="2D4F12ED" w14:textId="02E620AC"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6.2 سيتم حجز القاعات على أساس أسبقية الحضور، ولن تُخصص لأي اجتماع لأكثر من 20 دقيقة.</w:t>
      </w:r>
    </w:p>
    <w:p w14:paraId="0754FD60" w14:textId="1A563DA3" w:rsidR="005F0F9C" w:rsidRPr="009E641C" w:rsidRDefault="00E60552" w:rsidP="00000D5E">
      <w:pPr>
        <w:pStyle w:val="NoSpacing"/>
        <w:bidi/>
        <w:spacing w:before="240" w:after="240" w:line="276" w:lineRule="auto"/>
        <w:jc w:val="both"/>
        <w:rPr>
          <w:rFonts w:eastAsia="Arial" w:cs="Times New Roman"/>
          <w:sz w:val="28"/>
          <w:szCs w:val="28"/>
          <w:rtl/>
          <w:lang w:bidi="ar-EG"/>
        </w:rPr>
      </w:pPr>
      <w:r w:rsidRPr="009E641C">
        <w:rPr>
          <w:rFonts w:cs="Times New Roman"/>
          <w:sz w:val="28"/>
          <w:szCs w:val="28"/>
          <w:rtl/>
        </w:rPr>
        <w:t>6.3 يجب تقديم طلبات الاجتماعات الثنائية عبر القنوات الدبلوماسية المعتمدة بواسطة المذكرة الدبلوماسية الشفهية</w:t>
      </w:r>
      <w:r w:rsidR="004D1DB4">
        <w:rPr>
          <w:rFonts w:cs="Times New Roman" w:hint="cs"/>
          <w:sz w:val="28"/>
          <w:szCs w:val="28"/>
          <w:rtl/>
          <w:lang w:bidi="ar-EG"/>
        </w:rPr>
        <w:t>.</w:t>
      </w:r>
    </w:p>
    <w:p w14:paraId="62891168" w14:textId="1284C360" w:rsidR="005F0F9C" w:rsidRPr="000C7C69" w:rsidRDefault="00E60552" w:rsidP="00F77CD3">
      <w:pPr>
        <w:pStyle w:val="Heading1"/>
        <w:numPr>
          <w:ilvl w:val="0"/>
          <w:numId w:val="1"/>
        </w:numPr>
        <w:bidi/>
        <w:spacing w:before="240" w:after="240" w:line="276" w:lineRule="auto"/>
        <w:jc w:val="both"/>
        <w:rPr>
          <w:rFonts w:ascii="Times New Roman" w:hAnsi="Times New Roman" w:cs="Times New Roman"/>
          <w:b w:val="0"/>
          <w:bCs/>
          <w:sz w:val="28"/>
          <w:szCs w:val="28"/>
          <w:rtl/>
        </w:rPr>
      </w:pPr>
      <w:bookmarkStart w:id="35" w:name="_Toc208566555"/>
      <w:r w:rsidRPr="000C7C69">
        <w:rPr>
          <w:rFonts w:ascii="Times New Roman" w:hAnsi="Times New Roman" w:cs="Times New Roman"/>
          <w:b w:val="0"/>
          <w:bCs/>
          <w:sz w:val="28"/>
          <w:szCs w:val="28"/>
          <w:rtl/>
        </w:rPr>
        <w:t>معلومات عامة عن كينيا</w:t>
      </w:r>
      <w:bookmarkEnd w:id="35"/>
    </w:p>
    <w:p w14:paraId="3F6DB233" w14:textId="0C7B0880"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36" w:name="_Toc208566556"/>
      <w:r w:rsidRPr="000C7C69">
        <w:rPr>
          <w:rFonts w:ascii="Times New Roman" w:hAnsi="Times New Roman" w:cs="Times New Roman"/>
          <w:b w:val="0"/>
          <w:bCs/>
          <w:sz w:val="28"/>
          <w:szCs w:val="28"/>
          <w:rtl/>
        </w:rPr>
        <w:t>عام</w:t>
      </w:r>
      <w:bookmarkEnd w:id="36"/>
      <w:r w:rsidRPr="000C7C69">
        <w:rPr>
          <w:rFonts w:ascii="Times New Roman" w:hAnsi="Times New Roman" w:cs="Times New Roman"/>
          <w:b w:val="0"/>
          <w:bCs/>
          <w:sz w:val="28"/>
          <w:szCs w:val="28"/>
          <w:rtl/>
        </w:rPr>
        <w:t xml:space="preserve"> </w:t>
      </w:r>
    </w:p>
    <w:p w14:paraId="145E093A" w14:textId="3EFF39D1"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تقع جمهورية كينيا في منطقة شرق أفريقيا. ويقدر عدد سكانها بحوالي 54 مليون نسمة وفق</w:t>
      </w:r>
      <w:r w:rsidR="00DC33B2">
        <w:rPr>
          <w:rFonts w:cs="Times New Roman"/>
          <w:sz w:val="28"/>
          <w:szCs w:val="28"/>
          <w:rtl/>
        </w:rPr>
        <w:t>اً</w:t>
      </w:r>
      <w:r w:rsidRPr="009E641C">
        <w:rPr>
          <w:rFonts w:cs="Times New Roman"/>
          <w:sz w:val="28"/>
          <w:szCs w:val="28"/>
          <w:rtl/>
        </w:rPr>
        <w:t xml:space="preserve"> لتقديرات الأمم المتحدة، وعاصمتها نيروبي، الواقعة في الجزء الجنوبي الأوسط من البلاد. تشتهر البلاد بمناظرها الطبيعية الخلابة والمحميات البرية الواسعة. كما توفر سواحلها على المحيط الهندي بعض</w:t>
      </w:r>
      <w:r w:rsidR="00DC33B2">
        <w:rPr>
          <w:rFonts w:cs="Times New Roman"/>
          <w:sz w:val="28"/>
          <w:szCs w:val="28"/>
          <w:rtl/>
        </w:rPr>
        <w:t>اً</w:t>
      </w:r>
      <w:r w:rsidRPr="009E641C">
        <w:rPr>
          <w:rFonts w:cs="Times New Roman"/>
          <w:sz w:val="28"/>
          <w:szCs w:val="28"/>
          <w:rtl/>
        </w:rPr>
        <w:t xml:space="preserve"> من أفضل الشواطئ في إفريقيا، مع مدن سواحلية إسلامية بارزة مثل مومباسا، وهو مركز تاريخي ساهم كثير</w:t>
      </w:r>
      <w:r w:rsidR="00DC33B2">
        <w:rPr>
          <w:rFonts w:cs="Times New Roman"/>
          <w:sz w:val="28"/>
          <w:szCs w:val="28"/>
          <w:rtl/>
        </w:rPr>
        <w:t>اً</w:t>
      </w:r>
      <w:r w:rsidRPr="009E641C">
        <w:rPr>
          <w:rFonts w:cs="Times New Roman"/>
          <w:sz w:val="28"/>
          <w:szCs w:val="28"/>
          <w:rtl/>
        </w:rPr>
        <w:t xml:space="preserve"> في التراث الموسيقي والطهي للبلاد. </w:t>
      </w:r>
    </w:p>
    <w:p w14:paraId="7694BD2D" w14:textId="75DF9CF6"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37" w:name="_Toc208566557"/>
      <w:r w:rsidRPr="000C7C69">
        <w:rPr>
          <w:rFonts w:ascii="Times New Roman" w:hAnsi="Times New Roman" w:cs="Times New Roman"/>
          <w:b w:val="0"/>
          <w:bCs/>
          <w:sz w:val="28"/>
          <w:szCs w:val="28"/>
          <w:rtl/>
        </w:rPr>
        <w:lastRenderedPageBreak/>
        <w:t>اللغات</w:t>
      </w:r>
      <w:bookmarkEnd w:id="37"/>
    </w:p>
    <w:p w14:paraId="493E6726" w14:textId="3AF01E54" w:rsidR="005F0F9C" w:rsidRPr="009E641C" w:rsidRDefault="00E60552" w:rsidP="00000D5E">
      <w:pPr>
        <w:pStyle w:val="NoSpacing"/>
        <w:bidi/>
        <w:spacing w:before="240" w:after="240" w:line="276" w:lineRule="auto"/>
        <w:jc w:val="both"/>
        <w:rPr>
          <w:rFonts w:eastAsia="Arial" w:cs="Times New Roman"/>
          <w:sz w:val="28"/>
          <w:szCs w:val="28"/>
          <w:rtl/>
        </w:rPr>
      </w:pPr>
      <w:bookmarkStart w:id="38" w:name="_206ipza"/>
      <w:bookmarkEnd w:id="38"/>
      <w:r w:rsidRPr="009E641C">
        <w:rPr>
          <w:rFonts w:cs="Times New Roman"/>
          <w:sz w:val="28"/>
          <w:szCs w:val="28"/>
          <w:rtl/>
        </w:rPr>
        <w:t>كينيا دولة متعددة الأعراق واللغات. اللغة الإنجليزية هي اللغة الرسمية، بينما تُستخدم لغة الكيسواحيلية على نطاق واسع.</w:t>
      </w:r>
    </w:p>
    <w:p w14:paraId="7A080075" w14:textId="1270A432"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39" w:name="_Toc208566558"/>
      <w:r w:rsidRPr="000C7C69">
        <w:rPr>
          <w:rFonts w:ascii="Times New Roman" w:hAnsi="Times New Roman" w:cs="Times New Roman"/>
          <w:b w:val="0"/>
          <w:bCs/>
          <w:sz w:val="28"/>
          <w:szCs w:val="28"/>
          <w:rtl/>
        </w:rPr>
        <w:t>المناخ</w:t>
      </w:r>
      <w:bookmarkEnd w:id="39"/>
    </w:p>
    <w:p w14:paraId="3350352D" w14:textId="28C843A0" w:rsidR="005F0F9C" w:rsidRPr="009E641C" w:rsidRDefault="00E60552" w:rsidP="00000D5E">
      <w:pPr>
        <w:pStyle w:val="NoSpacing"/>
        <w:bidi/>
        <w:spacing w:before="240" w:after="240" w:line="276" w:lineRule="auto"/>
        <w:jc w:val="both"/>
        <w:rPr>
          <w:rFonts w:eastAsia="Arial" w:cs="Times New Roman"/>
          <w:sz w:val="28"/>
          <w:szCs w:val="28"/>
          <w:rtl/>
        </w:rPr>
      </w:pPr>
      <w:bookmarkStart w:id="40" w:name="_2zbgiuw"/>
      <w:bookmarkEnd w:id="40"/>
      <w:r w:rsidRPr="009E641C">
        <w:rPr>
          <w:rFonts w:cs="Times New Roman"/>
          <w:sz w:val="28"/>
          <w:szCs w:val="28"/>
          <w:rtl/>
        </w:rPr>
        <w:t xml:space="preserve">تتمتع كينيا بمناخ استوائي معتدل ومريح، مع سطوع أشعة الشمس طوال العام. وفي شهر أكتوبر، يبلغ متوسط درجة الحرارة في العاصمة نيروبي </w:t>
      </w:r>
      <w:r w:rsidRPr="009E641C">
        <w:rPr>
          <w:rFonts w:cs="Times New Roman"/>
          <w:sz w:val="28"/>
          <w:szCs w:val="28"/>
        </w:rPr>
        <w:t>23º</w:t>
      </w:r>
      <w:r w:rsidRPr="009E641C">
        <w:rPr>
          <w:rFonts w:cs="Times New Roman"/>
          <w:sz w:val="28"/>
          <w:szCs w:val="28"/>
          <w:rtl/>
        </w:rPr>
        <w:t xml:space="preserve">م، مع ارتفاع يصل إلى </w:t>
      </w:r>
      <w:r w:rsidRPr="009E641C">
        <w:rPr>
          <w:rFonts w:cs="Times New Roman"/>
          <w:sz w:val="28"/>
          <w:szCs w:val="28"/>
        </w:rPr>
        <w:t>26º</w:t>
      </w:r>
      <w:r w:rsidRPr="009E641C">
        <w:rPr>
          <w:rFonts w:cs="Times New Roman"/>
          <w:sz w:val="28"/>
          <w:szCs w:val="28"/>
          <w:rtl/>
        </w:rPr>
        <w:t xml:space="preserve">م وانخفاض يصل إلى </w:t>
      </w:r>
      <w:r w:rsidRPr="009E641C">
        <w:rPr>
          <w:rFonts w:cs="Times New Roman"/>
          <w:sz w:val="28"/>
          <w:szCs w:val="28"/>
        </w:rPr>
        <w:t>15º</w:t>
      </w:r>
      <w:r w:rsidRPr="009E641C">
        <w:rPr>
          <w:rFonts w:cs="Times New Roman"/>
          <w:sz w:val="28"/>
          <w:szCs w:val="28"/>
          <w:rtl/>
        </w:rPr>
        <w:t>م.</w:t>
      </w:r>
    </w:p>
    <w:p w14:paraId="2714DF42" w14:textId="7867B2F8"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41" w:name="_Toc208566559"/>
      <w:r w:rsidRPr="000C7C69">
        <w:rPr>
          <w:rFonts w:ascii="Times New Roman" w:hAnsi="Times New Roman" w:cs="Times New Roman"/>
          <w:b w:val="0"/>
          <w:bCs/>
          <w:sz w:val="28"/>
          <w:szCs w:val="28"/>
          <w:rtl/>
        </w:rPr>
        <w:t>الخدمات المصرفية</w:t>
      </w:r>
      <w:bookmarkEnd w:id="41"/>
    </w:p>
    <w:p w14:paraId="48A304B4" w14:textId="07678C80" w:rsidR="005F0F9C" w:rsidRPr="009E641C" w:rsidRDefault="00E60552" w:rsidP="00000D5E">
      <w:pPr>
        <w:pStyle w:val="NoSpacing"/>
        <w:bidi/>
        <w:spacing w:before="240" w:after="240" w:line="276" w:lineRule="auto"/>
        <w:jc w:val="both"/>
        <w:rPr>
          <w:rFonts w:eastAsia="Arial" w:cs="Times New Roman"/>
          <w:b/>
          <w:sz w:val="28"/>
          <w:szCs w:val="28"/>
          <w:rtl/>
        </w:rPr>
      </w:pPr>
      <w:bookmarkStart w:id="42" w:name="_3ygebqi"/>
      <w:bookmarkEnd w:id="42"/>
      <w:r w:rsidRPr="009E641C">
        <w:rPr>
          <w:rFonts w:cs="Times New Roman"/>
          <w:sz w:val="28"/>
          <w:szCs w:val="28"/>
          <w:rtl/>
        </w:rPr>
        <w:t>ساعات العمل عادة من الساعة 08:30 صباح</w:t>
      </w:r>
      <w:r w:rsidR="00DC33B2">
        <w:rPr>
          <w:rFonts w:cs="Times New Roman"/>
          <w:sz w:val="28"/>
          <w:szCs w:val="28"/>
          <w:rtl/>
        </w:rPr>
        <w:t>اً</w:t>
      </w:r>
      <w:r w:rsidRPr="009E641C">
        <w:rPr>
          <w:rFonts w:cs="Times New Roman"/>
          <w:sz w:val="28"/>
          <w:szCs w:val="28"/>
          <w:rtl/>
        </w:rPr>
        <w:t xml:space="preserve"> حتى 16:00 مساءً في أيام الأسبوع، ومن 08:30 صباح</w:t>
      </w:r>
      <w:r w:rsidR="00DC33B2">
        <w:rPr>
          <w:rFonts w:cs="Times New Roman"/>
          <w:sz w:val="28"/>
          <w:szCs w:val="28"/>
          <w:rtl/>
        </w:rPr>
        <w:t>اً</w:t>
      </w:r>
      <w:r w:rsidRPr="009E641C">
        <w:rPr>
          <w:rFonts w:cs="Times New Roman"/>
          <w:sz w:val="28"/>
          <w:szCs w:val="28"/>
          <w:rtl/>
        </w:rPr>
        <w:t xml:space="preserve"> حتى 12:00 ظهر</w:t>
      </w:r>
      <w:r w:rsidR="00DC33B2">
        <w:rPr>
          <w:rFonts w:cs="Times New Roman"/>
          <w:sz w:val="28"/>
          <w:szCs w:val="28"/>
          <w:rtl/>
        </w:rPr>
        <w:t>اً</w:t>
      </w:r>
      <w:r w:rsidRPr="009E641C">
        <w:rPr>
          <w:rFonts w:cs="Times New Roman"/>
          <w:sz w:val="28"/>
          <w:szCs w:val="28"/>
          <w:rtl/>
        </w:rPr>
        <w:t xml:space="preserve"> يوم السبت. تغلق البنوك أيام الأحد وفي العطلات الرسمية. معظم البنوك مزودة بأجهزة الصراف الآلي (</w:t>
      </w:r>
      <w:r w:rsidRPr="009E641C">
        <w:rPr>
          <w:rFonts w:cs="Times New Roman"/>
          <w:sz w:val="28"/>
          <w:szCs w:val="28"/>
        </w:rPr>
        <w:t>ATM</w:t>
      </w:r>
      <w:r w:rsidRPr="009E641C">
        <w:rPr>
          <w:rFonts w:cs="Times New Roman"/>
          <w:sz w:val="28"/>
          <w:szCs w:val="28"/>
          <w:rtl/>
        </w:rPr>
        <w:t>) التي تقبل بطاقات الخصم والائتمان الدولية المتنوعة.</w:t>
      </w:r>
    </w:p>
    <w:p w14:paraId="30F859F7" w14:textId="173A6544"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43" w:name="_Toc208566560"/>
      <w:r w:rsidRPr="000C7C69">
        <w:rPr>
          <w:rFonts w:ascii="Times New Roman" w:hAnsi="Times New Roman" w:cs="Times New Roman"/>
          <w:b w:val="0"/>
          <w:bCs/>
          <w:sz w:val="28"/>
          <w:szCs w:val="28"/>
          <w:rtl/>
        </w:rPr>
        <w:t>صرف العملات الأجنبية</w:t>
      </w:r>
      <w:bookmarkEnd w:id="43"/>
    </w:p>
    <w:p w14:paraId="122371DE" w14:textId="470320A8" w:rsidR="005F0F9C" w:rsidRPr="009E641C" w:rsidRDefault="00E60552" w:rsidP="00000D5E">
      <w:pPr>
        <w:pStyle w:val="NoSpacing"/>
        <w:bidi/>
        <w:spacing w:before="240" w:after="240" w:line="276" w:lineRule="auto"/>
        <w:jc w:val="both"/>
        <w:rPr>
          <w:rFonts w:eastAsia="Arial" w:cs="Times New Roman"/>
          <w:sz w:val="28"/>
          <w:szCs w:val="28"/>
          <w:u w:val="single"/>
          <w:rtl/>
        </w:rPr>
      </w:pPr>
      <w:bookmarkStart w:id="44" w:name="_sqyw64"/>
      <w:bookmarkEnd w:id="44"/>
      <w:r w:rsidRPr="009E641C">
        <w:rPr>
          <w:rFonts w:cs="Times New Roman"/>
          <w:sz w:val="28"/>
          <w:szCs w:val="28"/>
          <w:rtl/>
        </w:rPr>
        <w:t xml:space="preserve">يمكن صرف العملات الأجنبية في البنوك ومكاتب الصرافة. العملة المحلية هي الشلن الكيني. وهي متاحة على شكل أوراق نقدية فئات 1000 و500 و200 و100 و50، وعملات معدنية فئات 40 و20 و10 و5 و1. تتوفر نقاط صرف العملات في البنوك والمطار والفنادق الكبرى. يمكن الاطلاع على أسعار الصرف اليومية للعملات الدولية الرئيسية من خلال موقع البنك المركزي الكيني: </w:t>
      </w:r>
      <w:r w:rsidRPr="009E641C">
        <w:rPr>
          <w:rFonts w:cs="Times New Roman"/>
          <w:sz w:val="28"/>
          <w:szCs w:val="28"/>
        </w:rPr>
        <w:t>https://www.centralbank.go.ke/rates/forex-exchange-rates</w:t>
      </w:r>
      <w:r w:rsidRPr="009E641C">
        <w:rPr>
          <w:rFonts w:cs="Times New Roman"/>
          <w:sz w:val="28"/>
          <w:szCs w:val="28"/>
          <w:rtl/>
        </w:rPr>
        <w:t>/</w:t>
      </w:r>
    </w:p>
    <w:p w14:paraId="74D40A71" w14:textId="0F35E54F"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45" w:name="_Toc208566561"/>
      <w:r w:rsidRPr="000C7C69">
        <w:rPr>
          <w:rFonts w:ascii="Times New Roman" w:hAnsi="Times New Roman" w:cs="Times New Roman"/>
          <w:b w:val="0"/>
          <w:bCs/>
          <w:sz w:val="28"/>
          <w:szCs w:val="28"/>
          <w:rtl/>
        </w:rPr>
        <w:t>خدمات الهاتف</w:t>
      </w:r>
      <w:bookmarkEnd w:id="45"/>
    </w:p>
    <w:p w14:paraId="207C9150" w14:textId="0CB70962" w:rsidR="005F0F9C" w:rsidRPr="009E641C" w:rsidRDefault="00E60552" w:rsidP="00000D5E">
      <w:pPr>
        <w:pStyle w:val="NoSpacing"/>
        <w:bidi/>
        <w:spacing w:before="240" w:after="240" w:line="276" w:lineRule="auto"/>
        <w:jc w:val="both"/>
        <w:rPr>
          <w:rFonts w:eastAsia="Arial" w:cs="Times New Roman"/>
          <w:sz w:val="28"/>
          <w:szCs w:val="28"/>
          <w:rtl/>
        </w:rPr>
      </w:pPr>
      <w:bookmarkStart w:id="46" w:name="_1rvwp1q"/>
      <w:bookmarkEnd w:id="46"/>
      <w:r w:rsidRPr="009E641C">
        <w:rPr>
          <w:rFonts w:cs="Times New Roman"/>
          <w:sz w:val="28"/>
          <w:szCs w:val="28"/>
          <w:rtl/>
        </w:rPr>
        <w:t>تتمتع كينيا بخدمات هاتف محمول فعّالة.</w:t>
      </w:r>
      <w:r w:rsidR="00687605">
        <w:rPr>
          <w:rFonts w:cs="Times New Roman" w:hint="cs"/>
          <w:sz w:val="28"/>
          <w:szCs w:val="28"/>
          <w:rtl/>
        </w:rPr>
        <w:t> </w:t>
      </w:r>
      <w:r w:rsidR="00687605">
        <w:rPr>
          <w:rFonts w:cs="Times New Roman" w:hint="cs"/>
          <w:sz w:val="28"/>
          <w:szCs w:val="28"/>
          <w:rtl/>
          <w:lang w:val="fr-FR" w:bidi="ar-EG"/>
        </w:rPr>
        <w:t>و</w:t>
      </w:r>
      <w:r w:rsidRPr="009E641C">
        <w:rPr>
          <w:rFonts w:cs="Times New Roman"/>
          <w:sz w:val="28"/>
          <w:szCs w:val="28"/>
          <w:rtl/>
        </w:rPr>
        <w:t xml:space="preserve">من أبرز مزودي الخدمة: </w:t>
      </w:r>
      <w:r w:rsidRPr="009E641C">
        <w:rPr>
          <w:rFonts w:cs="Times New Roman"/>
          <w:sz w:val="28"/>
          <w:szCs w:val="28"/>
        </w:rPr>
        <w:t>Safaricom</w:t>
      </w:r>
      <w:r w:rsidRPr="009E641C">
        <w:rPr>
          <w:rFonts w:cs="Times New Roman"/>
          <w:sz w:val="28"/>
          <w:szCs w:val="28"/>
          <w:rtl/>
        </w:rPr>
        <w:t xml:space="preserve"> و</w:t>
      </w:r>
      <w:r w:rsidRPr="009E641C">
        <w:rPr>
          <w:rFonts w:cs="Times New Roman"/>
          <w:sz w:val="28"/>
          <w:szCs w:val="28"/>
        </w:rPr>
        <w:t>Airtel</w:t>
      </w:r>
      <w:r w:rsidRPr="009E641C">
        <w:rPr>
          <w:rFonts w:cs="Times New Roman"/>
          <w:sz w:val="28"/>
          <w:szCs w:val="28"/>
          <w:rtl/>
        </w:rPr>
        <w:t xml:space="preserve"> و</w:t>
      </w:r>
      <w:r w:rsidRPr="009E641C">
        <w:rPr>
          <w:rFonts w:cs="Times New Roman"/>
          <w:sz w:val="28"/>
          <w:szCs w:val="28"/>
        </w:rPr>
        <w:t>Telkom</w:t>
      </w:r>
      <w:r w:rsidRPr="009E641C">
        <w:rPr>
          <w:rFonts w:cs="Times New Roman"/>
          <w:sz w:val="28"/>
          <w:szCs w:val="28"/>
          <w:rtl/>
        </w:rPr>
        <w:t>، الذين يقدمون خدمات المكالمات الهاتفية الصوتية، وبيانات الهاتف، والرسائل، والمحفظة الإلكترونية. كما توفر شركات الاتصالات في كينيا تغطية الإنترنت عبر الجيل الثالث (</w:t>
      </w:r>
      <w:r w:rsidRPr="009E641C">
        <w:rPr>
          <w:rFonts w:cs="Times New Roman"/>
          <w:sz w:val="28"/>
          <w:szCs w:val="28"/>
        </w:rPr>
        <w:t>3G</w:t>
      </w:r>
      <w:r w:rsidR="00687605">
        <w:rPr>
          <w:rFonts w:cs="Times New Roman" w:hint="cs"/>
          <w:sz w:val="28"/>
          <w:szCs w:val="28"/>
          <w:rtl/>
        </w:rPr>
        <w:t>)</w:t>
      </w:r>
      <w:r w:rsidRPr="009E641C">
        <w:rPr>
          <w:rFonts w:cs="Times New Roman"/>
          <w:sz w:val="28"/>
          <w:szCs w:val="28"/>
          <w:rtl/>
        </w:rPr>
        <w:t>، والرابع (</w:t>
      </w:r>
      <w:r w:rsidRPr="009E641C">
        <w:rPr>
          <w:rFonts w:cs="Times New Roman"/>
          <w:sz w:val="28"/>
          <w:szCs w:val="28"/>
        </w:rPr>
        <w:t>4G</w:t>
      </w:r>
      <w:r w:rsidR="00687605">
        <w:rPr>
          <w:rFonts w:cs="Times New Roman" w:hint="cs"/>
          <w:sz w:val="28"/>
          <w:szCs w:val="28"/>
          <w:rtl/>
        </w:rPr>
        <w:t>)</w:t>
      </w:r>
      <w:r w:rsidRPr="009E641C">
        <w:rPr>
          <w:rFonts w:cs="Times New Roman"/>
          <w:sz w:val="28"/>
          <w:szCs w:val="28"/>
          <w:rtl/>
        </w:rPr>
        <w:t>، والخامس (</w:t>
      </w:r>
      <w:r w:rsidRPr="009E641C">
        <w:rPr>
          <w:rFonts w:cs="Times New Roman"/>
          <w:sz w:val="28"/>
          <w:szCs w:val="28"/>
        </w:rPr>
        <w:t>5G</w:t>
      </w:r>
      <w:r w:rsidRPr="009E641C">
        <w:rPr>
          <w:rFonts w:cs="Times New Roman"/>
          <w:sz w:val="28"/>
          <w:szCs w:val="28"/>
          <w:rtl/>
        </w:rPr>
        <w:t xml:space="preserve">). تتوافر شرائح الهواتف المحمولة بسهولة بتكلفة تقريبية 200 شلن كيني. ويجب على المندوبين تسجيل الشريحة لتفعيل الخدمة. </w:t>
      </w:r>
      <w:r w:rsidR="00687605">
        <w:rPr>
          <w:rFonts w:cs="Times New Roman" w:hint="cs"/>
          <w:sz w:val="28"/>
          <w:szCs w:val="28"/>
          <w:rtl/>
        </w:rPr>
        <w:t>و</w:t>
      </w:r>
      <w:r w:rsidRPr="009E641C">
        <w:rPr>
          <w:rFonts w:cs="Times New Roman"/>
          <w:sz w:val="28"/>
          <w:szCs w:val="28"/>
          <w:rtl/>
        </w:rPr>
        <w:t xml:space="preserve">تقبل معظم المؤسسات في كينيا الدفع الإلكتروني عبر </w:t>
      </w:r>
      <w:r w:rsidRPr="009E641C">
        <w:rPr>
          <w:rFonts w:cs="Times New Roman"/>
          <w:sz w:val="28"/>
          <w:szCs w:val="28"/>
        </w:rPr>
        <w:t>Visa</w:t>
      </w:r>
      <w:r w:rsidRPr="009E641C">
        <w:rPr>
          <w:rFonts w:cs="Times New Roman"/>
          <w:sz w:val="28"/>
          <w:szCs w:val="28"/>
          <w:rtl/>
        </w:rPr>
        <w:t xml:space="preserve"> و</w:t>
      </w:r>
      <w:r w:rsidRPr="009E641C">
        <w:rPr>
          <w:rFonts w:cs="Times New Roman"/>
          <w:sz w:val="28"/>
          <w:szCs w:val="28"/>
        </w:rPr>
        <w:t>Mastercard</w:t>
      </w:r>
      <w:r w:rsidRPr="009E641C">
        <w:rPr>
          <w:rFonts w:cs="Times New Roman"/>
          <w:sz w:val="28"/>
          <w:szCs w:val="28"/>
          <w:rtl/>
        </w:rPr>
        <w:t xml:space="preserve"> و</w:t>
      </w:r>
      <w:r w:rsidRPr="009E641C">
        <w:rPr>
          <w:rFonts w:cs="Times New Roman"/>
          <w:sz w:val="28"/>
          <w:szCs w:val="28"/>
        </w:rPr>
        <w:t>PayPal</w:t>
      </w:r>
      <w:r w:rsidRPr="009E641C">
        <w:rPr>
          <w:rFonts w:cs="Times New Roman"/>
          <w:sz w:val="28"/>
          <w:szCs w:val="28"/>
          <w:rtl/>
        </w:rPr>
        <w:t xml:space="preserve"> وغيرها.</w:t>
      </w:r>
    </w:p>
    <w:p w14:paraId="65DF737E" w14:textId="4349D9F2"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47" w:name="_Toc208566562"/>
      <w:r w:rsidRPr="000C7C69">
        <w:rPr>
          <w:rFonts w:ascii="Times New Roman" w:hAnsi="Times New Roman" w:cs="Times New Roman"/>
          <w:b w:val="0"/>
          <w:bCs/>
          <w:sz w:val="28"/>
          <w:szCs w:val="28"/>
          <w:rtl/>
        </w:rPr>
        <w:t>المنطقة الزمنية</w:t>
      </w:r>
      <w:bookmarkEnd w:id="47"/>
    </w:p>
    <w:p w14:paraId="6CD11230" w14:textId="0E6F19BF" w:rsidR="005F0F9C" w:rsidRPr="009E641C" w:rsidRDefault="00E60552" w:rsidP="00000D5E">
      <w:pPr>
        <w:pStyle w:val="NoSpacing"/>
        <w:bidi/>
        <w:spacing w:before="240" w:after="240" w:line="276" w:lineRule="auto"/>
        <w:jc w:val="both"/>
        <w:rPr>
          <w:rFonts w:eastAsia="Arial" w:cs="Times New Roman"/>
          <w:sz w:val="28"/>
          <w:szCs w:val="28"/>
          <w:rtl/>
        </w:rPr>
      </w:pPr>
      <w:bookmarkStart w:id="48" w:name="_2r0uhxc"/>
      <w:bookmarkEnd w:id="48"/>
      <w:r w:rsidRPr="009E641C">
        <w:rPr>
          <w:rFonts w:cs="Times New Roman"/>
          <w:sz w:val="28"/>
          <w:szCs w:val="28"/>
          <w:rtl/>
        </w:rPr>
        <w:t xml:space="preserve">تقع كينيا ضمن التوقيت الرسمي لشرق إفريقيا، وتسبق التوقيت العالمي </w:t>
      </w:r>
      <w:r w:rsidRPr="009E641C">
        <w:rPr>
          <w:rFonts w:cs="Times New Roman"/>
          <w:sz w:val="28"/>
          <w:szCs w:val="28"/>
        </w:rPr>
        <w:t>GMT</w:t>
      </w:r>
      <w:r w:rsidRPr="009E641C">
        <w:rPr>
          <w:rFonts w:cs="Times New Roman"/>
          <w:sz w:val="28"/>
          <w:szCs w:val="28"/>
          <w:rtl/>
        </w:rPr>
        <w:t xml:space="preserve"> بثلاث ساعات (</w:t>
      </w:r>
      <w:r w:rsidRPr="009E641C">
        <w:rPr>
          <w:rFonts w:cs="Times New Roman"/>
          <w:sz w:val="28"/>
          <w:szCs w:val="28"/>
        </w:rPr>
        <w:t>GMT +3</w:t>
      </w:r>
      <w:r w:rsidRPr="009E641C">
        <w:rPr>
          <w:rFonts w:cs="Times New Roman"/>
          <w:sz w:val="28"/>
          <w:szCs w:val="28"/>
          <w:rtl/>
        </w:rPr>
        <w:t>).</w:t>
      </w:r>
    </w:p>
    <w:p w14:paraId="2BB3AAB5" w14:textId="5EAD8DB2" w:rsidR="005F0F9C" w:rsidRPr="000C7C69" w:rsidRDefault="000C7C69"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49" w:name="_Toc208566563"/>
      <w:r>
        <w:rPr>
          <w:rFonts w:ascii="Times New Roman" w:hAnsi="Times New Roman" w:cs="Times New Roman" w:hint="cs"/>
          <w:b w:val="0"/>
          <w:bCs/>
          <w:sz w:val="28"/>
          <w:szCs w:val="28"/>
          <w:rtl/>
        </w:rPr>
        <w:t>الإمداد ب</w:t>
      </w:r>
      <w:r w:rsidR="00E60552" w:rsidRPr="000C7C69">
        <w:rPr>
          <w:rFonts w:ascii="Times New Roman" w:hAnsi="Times New Roman" w:cs="Times New Roman"/>
          <w:b w:val="0"/>
          <w:bCs/>
          <w:sz w:val="28"/>
          <w:szCs w:val="28"/>
          <w:rtl/>
        </w:rPr>
        <w:t>الكهرباء</w:t>
      </w:r>
      <w:bookmarkEnd w:id="49"/>
    </w:p>
    <w:p w14:paraId="26A8B18E" w14:textId="7777777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التيار الكهربائي القياسي في كينيا يتراوح بين 220-240 فولت بتردد 50 هرتز. والمقابس الكهربائية من نوع </w:t>
      </w:r>
      <w:r w:rsidRPr="009E641C">
        <w:rPr>
          <w:rFonts w:cs="Times New Roman"/>
          <w:sz w:val="28"/>
          <w:szCs w:val="28"/>
        </w:rPr>
        <w:t>D/G</w:t>
      </w:r>
      <w:r w:rsidRPr="009E641C">
        <w:rPr>
          <w:rFonts w:cs="Times New Roman"/>
          <w:sz w:val="28"/>
          <w:szCs w:val="28"/>
          <w:rtl/>
        </w:rPr>
        <w:t>، ويُنصح المندوبين بإحضار محولات خاصة لتوافق الأجهزة مع التيار والمقابس.</w:t>
      </w:r>
    </w:p>
    <w:p w14:paraId="30B05939" w14:textId="77777777" w:rsidR="005F0F9C" w:rsidRPr="009E641C" w:rsidRDefault="00E60552" w:rsidP="00000D5E">
      <w:pPr>
        <w:pStyle w:val="NoSpacing"/>
        <w:bidi/>
        <w:spacing w:before="240" w:after="240" w:line="276" w:lineRule="auto"/>
        <w:jc w:val="both"/>
        <w:rPr>
          <w:rFonts w:eastAsia="Arial" w:cs="Times New Roman"/>
          <w:sz w:val="28"/>
          <w:szCs w:val="28"/>
          <w:highlight w:val="yellow"/>
          <w:rtl/>
        </w:rPr>
      </w:pPr>
      <w:bookmarkStart w:id="50" w:name="_3q5sasy"/>
      <w:bookmarkEnd w:id="50"/>
      <w:r w:rsidRPr="009E641C">
        <w:rPr>
          <w:rFonts w:cs="Times New Roman"/>
          <w:noProof/>
          <w:sz w:val="28"/>
          <w:szCs w:val="28"/>
          <w:rtl/>
        </w:rPr>
        <w:lastRenderedPageBreak/>
        <w:drawing>
          <wp:anchor distT="0" distB="0" distL="114300" distR="114300" simplePos="0" relativeHeight="251658240" behindDoc="0" locked="0" layoutInCell="1" hidden="0" allowOverlap="1" wp14:anchorId="043F8042" wp14:editId="132825C4">
            <wp:simplePos x="0" y="0"/>
            <wp:positionH relativeFrom="column">
              <wp:posOffset>2359660</wp:posOffset>
            </wp:positionH>
            <wp:positionV relativeFrom="paragraph">
              <wp:posOffset>33020</wp:posOffset>
            </wp:positionV>
            <wp:extent cx="1423670" cy="937260"/>
            <wp:effectExtent l="25400" t="25400" r="24130" b="2794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423670" cy="937260"/>
                    </a:xfrm>
                    <a:prstGeom prst="rect">
                      <a:avLst/>
                    </a:prstGeom>
                    <a:ln w="25400">
                      <a:solidFill>
                        <a:srgbClr val="1155CC"/>
                      </a:solidFill>
                      <a:prstDash val="solid"/>
                    </a:ln>
                  </pic:spPr>
                </pic:pic>
              </a:graphicData>
            </a:graphic>
            <wp14:sizeRelH relativeFrom="margin">
              <wp14:pctWidth>0</wp14:pctWidth>
            </wp14:sizeRelH>
            <wp14:sizeRelV relativeFrom="margin">
              <wp14:pctHeight>0</wp14:pctHeight>
            </wp14:sizeRelV>
          </wp:anchor>
        </w:drawing>
      </w:r>
    </w:p>
    <w:p w14:paraId="785BA1DE" w14:textId="77777777" w:rsidR="005F0F9C" w:rsidRPr="009E641C" w:rsidRDefault="005F0F9C" w:rsidP="00000D5E">
      <w:pPr>
        <w:pStyle w:val="NoSpacing"/>
        <w:spacing w:before="240" w:after="240" w:line="276" w:lineRule="auto"/>
        <w:jc w:val="both"/>
        <w:rPr>
          <w:rFonts w:eastAsia="Arial" w:cs="Times New Roman"/>
          <w:sz w:val="28"/>
          <w:szCs w:val="28"/>
          <w:highlight w:val="yellow"/>
        </w:rPr>
      </w:pPr>
    </w:p>
    <w:p w14:paraId="6E5DAA65" w14:textId="77777777" w:rsidR="005F0F9C" w:rsidRPr="009E641C" w:rsidRDefault="005F0F9C" w:rsidP="00000D5E">
      <w:pPr>
        <w:pStyle w:val="NoSpacing"/>
        <w:spacing w:before="240" w:after="240" w:line="276" w:lineRule="auto"/>
        <w:jc w:val="both"/>
        <w:rPr>
          <w:rFonts w:eastAsia="Arial" w:cs="Times New Roman"/>
          <w:sz w:val="28"/>
          <w:szCs w:val="28"/>
          <w:highlight w:val="yellow"/>
        </w:rPr>
      </w:pPr>
    </w:p>
    <w:p w14:paraId="1A5EE280" w14:textId="77777777" w:rsidR="005F0F9C" w:rsidRPr="009E641C" w:rsidRDefault="005F0F9C" w:rsidP="00000D5E">
      <w:pPr>
        <w:pStyle w:val="NoSpacing"/>
        <w:spacing w:before="240" w:after="240" w:line="276" w:lineRule="auto"/>
        <w:jc w:val="both"/>
        <w:rPr>
          <w:rFonts w:eastAsia="Arial" w:cs="Times New Roman"/>
          <w:sz w:val="28"/>
          <w:szCs w:val="28"/>
          <w:highlight w:val="yellow"/>
        </w:rPr>
      </w:pPr>
    </w:p>
    <w:p w14:paraId="4523FB14" w14:textId="52B4182B"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51" w:name="_Toc208566564"/>
      <w:r w:rsidRPr="000C7C69">
        <w:rPr>
          <w:rFonts w:ascii="Times New Roman" w:hAnsi="Times New Roman" w:cs="Times New Roman"/>
          <w:b w:val="0"/>
          <w:bCs/>
          <w:sz w:val="28"/>
          <w:szCs w:val="28"/>
          <w:rtl/>
        </w:rPr>
        <w:t>المطاعم والخدمات الفندقية الأخرى</w:t>
      </w:r>
      <w:bookmarkEnd w:id="51"/>
    </w:p>
    <w:p w14:paraId="6655FF79" w14:textId="1151DB67"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تتوفر في مطاعم نيروبي أطباق إفريقية وغربية وشرقية. وعند تناول الطعام في نيروبي، يُعد ترك البقشيش أمر</w:t>
      </w:r>
      <w:r w:rsidR="00DC33B2">
        <w:rPr>
          <w:rFonts w:cs="Times New Roman"/>
          <w:sz w:val="28"/>
          <w:szCs w:val="28"/>
          <w:rtl/>
        </w:rPr>
        <w:t>اً</w:t>
      </w:r>
      <w:r w:rsidRPr="009E641C">
        <w:rPr>
          <w:rFonts w:cs="Times New Roman"/>
          <w:sz w:val="28"/>
          <w:szCs w:val="28"/>
          <w:rtl/>
        </w:rPr>
        <w:t xml:space="preserve"> اختياري</w:t>
      </w:r>
      <w:r w:rsidR="00DC33B2">
        <w:rPr>
          <w:rFonts w:cs="Times New Roman"/>
          <w:sz w:val="28"/>
          <w:szCs w:val="28"/>
          <w:rtl/>
        </w:rPr>
        <w:t>اً</w:t>
      </w:r>
      <w:r w:rsidRPr="009E641C">
        <w:rPr>
          <w:rFonts w:cs="Times New Roman"/>
          <w:sz w:val="28"/>
          <w:szCs w:val="28"/>
          <w:rtl/>
        </w:rPr>
        <w:t xml:space="preserve"> ويُعتبر لفتة تقديرية.</w:t>
      </w:r>
      <w:bookmarkStart w:id="52" w:name="_kgcv8k"/>
      <w:bookmarkEnd w:id="52"/>
    </w:p>
    <w:p w14:paraId="0C36B50E" w14:textId="5BDEC85D"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53" w:name="_Toc208566565"/>
      <w:r w:rsidRPr="000C7C69">
        <w:rPr>
          <w:rFonts w:ascii="Times New Roman" w:hAnsi="Times New Roman" w:cs="Times New Roman"/>
          <w:b w:val="0"/>
          <w:bCs/>
          <w:sz w:val="28"/>
          <w:szCs w:val="28"/>
          <w:rtl/>
        </w:rPr>
        <w:t>خدمات سيارات الأجرة</w:t>
      </w:r>
      <w:bookmarkEnd w:id="53"/>
    </w:p>
    <w:p w14:paraId="25D8B093" w14:textId="75BA5139" w:rsidR="005F0F9C" w:rsidRPr="009E641C" w:rsidRDefault="00E60552" w:rsidP="00000D5E">
      <w:pPr>
        <w:pStyle w:val="NoSpacing"/>
        <w:bidi/>
        <w:spacing w:before="240" w:after="240" w:line="276" w:lineRule="auto"/>
        <w:jc w:val="both"/>
        <w:rPr>
          <w:rFonts w:eastAsia="Arial" w:cs="Times New Roman"/>
          <w:sz w:val="28"/>
          <w:szCs w:val="28"/>
          <w:rtl/>
        </w:rPr>
      </w:pPr>
      <w:bookmarkStart w:id="54" w:name="_1jlao46"/>
      <w:bookmarkEnd w:id="54"/>
      <w:r w:rsidRPr="009E641C">
        <w:rPr>
          <w:rFonts w:cs="Times New Roman"/>
          <w:sz w:val="28"/>
          <w:szCs w:val="28"/>
          <w:rtl/>
        </w:rPr>
        <w:t xml:space="preserve">تتوفر في المدينة شركات سيارات أجرة (تقليدية وإلكترونية) موثوقة، تقدم خدمات آمنة وبأسعار مناسبة. يمكن الدفع بالعملة المحلية أو باستخدام العملات العالمية المتعارف عليها. ويمكنكم تنزيل تطبيقات </w:t>
      </w:r>
      <w:r w:rsidRPr="009E641C">
        <w:rPr>
          <w:rFonts w:cs="Times New Roman"/>
          <w:sz w:val="28"/>
          <w:szCs w:val="28"/>
        </w:rPr>
        <w:t>Uber</w:t>
      </w:r>
      <w:r w:rsidR="00687605">
        <w:rPr>
          <w:rFonts w:cs="Times New Roman" w:hint="cs"/>
          <w:sz w:val="28"/>
          <w:szCs w:val="28"/>
          <w:rtl/>
        </w:rPr>
        <w:t xml:space="preserve"> و</w:t>
      </w:r>
      <w:r w:rsidRPr="009E641C">
        <w:rPr>
          <w:rFonts w:cs="Times New Roman"/>
          <w:sz w:val="28"/>
          <w:szCs w:val="28"/>
        </w:rPr>
        <w:t>Little Cab</w:t>
      </w:r>
      <w:r w:rsidR="00687605">
        <w:rPr>
          <w:rFonts w:cs="Times New Roman" w:hint="cs"/>
          <w:sz w:val="28"/>
          <w:szCs w:val="28"/>
          <w:rtl/>
        </w:rPr>
        <w:t xml:space="preserve"> </w:t>
      </w:r>
      <w:r w:rsidRPr="009E641C">
        <w:rPr>
          <w:rFonts w:cs="Times New Roman"/>
          <w:sz w:val="28"/>
          <w:szCs w:val="28"/>
          <w:rtl/>
        </w:rPr>
        <w:t>و</w:t>
      </w:r>
      <w:r w:rsidRPr="009E641C">
        <w:rPr>
          <w:rFonts w:cs="Times New Roman"/>
          <w:sz w:val="28"/>
          <w:szCs w:val="28"/>
        </w:rPr>
        <w:t>Bolt</w:t>
      </w:r>
      <w:r w:rsidRPr="009E641C">
        <w:rPr>
          <w:rFonts w:cs="Times New Roman"/>
          <w:sz w:val="28"/>
          <w:szCs w:val="28"/>
          <w:rtl/>
        </w:rPr>
        <w:t xml:space="preserve"> وربطها بوسيلة الدفع الخاصة بكم لبدء استخدام الخدمة. يرجى ملاحظة أن رسوم المعاملات الأجنبية قد تُطبق وفق</w:t>
      </w:r>
      <w:r w:rsidR="00DC33B2">
        <w:rPr>
          <w:rFonts w:cs="Times New Roman"/>
          <w:sz w:val="28"/>
          <w:szCs w:val="28"/>
          <w:rtl/>
        </w:rPr>
        <w:t>اً</w:t>
      </w:r>
      <w:r w:rsidRPr="009E641C">
        <w:rPr>
          <w:rFonts w:cs="Times New Roman"/>
          <w:sz w:val="28"/>
          <w:szCs w:val="28"/>
          <w:rtl/>
        </w:rPr>
        <w:t xml:space="preserve"> لطريقة الدفع. ويُعتبر إكرامية السائق أمر</w:t>
      </w:r>
      <w:r w:rsidR="00DC33B2">
        <w:rPr>
          <w:rFonts w:cs="Times New Roman"/>
          <w:sz w:val="28"/>
          <w:szCs w:val="28"/>
          <w:rtl/>
        </w:rPr>
        <w:t>اً</w:t>
      </w:r>
      <w:r w:rsidRPr="009E641C">
        <w:rPr>
          <w:rFonts w:cs="Times New Roman"/>
          <w:sz w:val="28"/>
          <w:szCs w:val="28"/>
          <w:rtl/>
        </w:rPr>
        <w:t xml:space="preserve"> معتاد</w:t>
      </w:r>
      <w:r w:rsidR="00DC33B2">
        <w:rPr>
          <w:rFonts w:cs="Times New Roman"/>
          <w:sz w:val="28"/>
          <w:szCs w:val="28"/>
          <w:rtl/>
        </w:rPr>
        <w:t>اً</w:t>
      </w:r>
      <w:r w:rsidRPr="009E641C">
        <w:rPr>
          <w:rFonts w:cs="Times New Roman"/>
          <w:sz w:val="28"/>
          <w:szCs w:val="28"/>
          <w:rtl/>
        </w:rPr>
        <w:t xml:space="preserve"> مقابل الخدمة الجيدة، لكنها ليست إلزامية. </w:t>
      </w:r>
    </w:p>
    <w:p w14:paraId="04FAC1CF" w14:textId="67E4740F"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55" w:name="_Toc208566566"/>
      <w:r w:rsidRPr="000C7C69">
        <w:rPr>
          <w:rFonts w:ascii="Times New Roman" w:hAnsi="Times New Roman" w:cs="Times New Roman"/>
          <w:b w:val="0"/>
          <w:bCs/>
          <w:sz w:val="28"/>
          <w:szCs w:val="28"/>
          <w:rtl/>
        </w:rPr>
        <w:t>ساعات العمل والتسوق</w:t>
      </w:r>
      <w:bookmarkEnd w:id="55"/>
    </w:p>
    <w:p w14:paraId="22E9E3D7" w14:textId="0E848F31" w:rsidR="005F0F9C" w:rsidRPr="009E641C" w:rsidRDefault="00E60552" w:rsidP="00000D5E">
      <w:pPr>
        <w:pStyle w:val="NoSpacing"/>
        <w:bidi/>
        <w:spacing w:before="240" w:after="240" w:line="276" w:lineRule="auto"/>
        <w:jc w:val="both"/>
        <w:rPr>
          <w:rFonts w:eastAsia="Arial" w:cs="Times New Roman"/>
          <w:sz w:val="28"/>
          <w:szCs w:val="28"/>
          <w:rtl/>
        </w:rPr>
      </w:pPr>
      <w:bookmarkStart w:id="56" w:name="_2iq8gzs"/>
      <w:bookmarkEnd w:id="56"/>
      <w:r w:rsidRPr="009E641C">
        <w:rPr>
          <w:rFonts w:cs="Times New Roman"/>
          <w:sz w:val="28"/>
          <w:szCs w:val="28"/>
          <w:rtl/>
        </w:rPr>
        <w:t>تعمل معظم الشركات عادة من الساعة 08:00 صباح</w:t>
      </w:r>
      <w:r w:rsidR="00DC33B2">
        <w:rPr>
          <w:rFonts w:cs="Times New Roman"/>
          <w:sz w:val="28"/>
          <w:szCs w:val="28"/>
          <w:rtl/>
        </w:rPr>
        <w:t>اً</w:t>
      </w:r>
      <w:r w:rsidRPr="009E641C">
        <w:rPr>
          <w:rFonts w:cs="Times New Roman"/>
          <w:sz w:val="28"/>
          <w:szCs w:val="28"/>
          <w:rtl/>
        </w:rPr>
        <w:t xml:space="preserve"> حتى الساعة 17:00 مساءً، غير أن بعض مراكز التسوق تعمل على مدار 24 ساعة. يمكن للوفود الراغبة في التسوق طلب المشورة من فنادقهم حول أقرب مرافق التسوق.</w:t>
      </w:r>
    </w:p>
    <w:p w14:paraId="193D380B" w14:textId="5B37090A" w:rsidR="005F0F9C" w:rsidRPr="000C7C69" w:rsidRDefault="00E60552" w:rsidP="00F77CD3">
      <w:pPr>
        <w:pStyle w:val="Heading2"/>
        <w:numPr>
          <w:ilvl w:val="1"/>
          <w:numId w:val="1"/>
        </w:numPr>
        <w:bidi/>
        <w:spacing w:before="240" w:after="240" w:line="276" w:lineRule="auto"/>
        <w:jc w:val="both"/>
        <w:rPr>
          <w:rFonts w:ascii="Times New Roman" w:hAnsi="Times New Roman" w:cs="Times New Roman"/>
          <w:b w:val="0"/>
          <w:bCs/>
          <w:sz w:val="28"/>
          <w:szCs w:val="28"/>
          <w:rtl/>
        </w:rPr>
      </w:pPr>
      <w:bookmarkStart w:id="57" w:name="_Toc208566567"/>
      <w:r w:rsidRPr="000C7C69">
        <w:rPr>
          <w:rFonts w:ascii="Times New Roman" w:hAnsi="Times New Roman" w:cs="Times New Roman"/>
          <w:b w:val="0"/>
          <w:bCs/>
          <w:sz w:val="28"/>
          <w:szCs w:val="28"/>
          <w:rtl/>
        </w:rPr>
        <w:t>السياحة</w:t>
      </w:r>
      <w:bookmarkEnd w:id="57"/>
    </w:p>
    <w:p w14:paraId="5F1373AD" w14:textId="6962B34D"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7.12.1 تُعد كينيا وجهة سياحية شهيرة على مدار العام. وتشمل المعالم السياحية شواطئها الرملية البيضاء على الساحل والمناظر الطبيعية الخلابة والرحلات الجبلية المميزة، بالإضافة إلى روعة التنوع الكبير في النباتات والحيوانات. </w:t>
      </w:r>
    </w:p>
    <w:p w14:paraId="0DE94FC5" w14:textId="48D1544C"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7.12.2 كما تُعتبر نيروبي المدينة الوحيدة في العالم التي تضم متنزه</w:t>
      </w:r>
      <w:r w:rsidR="00DC33B2">
        <w:rPr>
          <w:rFonts w:cs="Times New Roman"/>
          <w:sz w:val="28"/>
          <w:szCs w:val="28"/>
          <w:rtl/>
        </w:rPr>
        <w:t>اً</w:t>
      </w:r>
      <w:r w:rsidRPr="009E641C">
        <w:rPr>
          <w:rFonts w:cs="Times New Roman"/>
          <w:sz w:val="28"/>
          <w:szCs w:val="28"/>
          <w:rtl/>
        </w:rPr>
        <w:t xml:space="preserve"> وطني</w:t>
      </w:r>
      <w:r w:rsidR="00DC33B2">
        <w:rPr>
          <w:rFonts w:cs="Times New Roman"/>
          <w:sz w:val="28"/>
          <w:szCs w:val="28"/>
          <w:rtl/>
        </w:rPr>
        <w:t>اً</w:t>
      </w:r>
      <w:r w:rsidRPr="009E641C">
        <w:rPr>
          <w:rFonts w:cs="Times New Roman"/>
          <w:sz w:val="28"/>
          <w:szCs w:val="28"/>
          <w:rtl/>
        </w:rPr>
        <w:t xml:space="preserve"> في محيطها المباشر. </w:t>
      </w:r>
    </w:p>
    <w:p w14:paraId="5B010C4C" w14:textId="1E7993B3" w:rsidR="005F0F9C" w:rsidRPr="009E641C" w:rsidRDefault="00E60552" w:rsidP="00000D5E">
      <w:pPr>
        <w:pStyle w:val="NoSpacing"/>
        <w:bidi/>
        <w:spacing w:before="240" w:after="240" w:line="276" w:lineRule="auto"/>
        <w:rPr>
          <w:rFonts w:eastAsia="Arial" w:cs="Times New Roman"/>
          <w:sz w:val="28"/>
          <w:szCs w:val="28"/>
          <w:rtl/>
        </w:rPr>
      </w:pPr>
      <w:r w:rsidRPr="009E641C">
        <w:rPr>
          <w:rFonts w:cs="Times New Roman"/>
          <w:sz w:val="28"/>
          <w:szCs w:val="28"/>
          <w:rtl/>
        </w:rPr>
        <w:t xml:space="preserve">7.12.3 يرجى زيارة: </w:t>
      </w:r>
      <w:hyperlink r:id="rId17" w:history="1">
        <w:r w:rsidRPr="009E641C">
          <w:rPr>
            <w:rStyle w:val="Hyperlink"/>
            <w:rFonts w:cs="Times New Roman"/>
            <w:sz w:val="28"/>
            <w:szCs w:val="28"/>
          </w:rPr>
          <w:t>https://ktb.go.ke/sites/default/files/documents/48%20hours%20in%20Nairobi%20brochure.pdf</w:t>
        </w:r>
      </w:hyperlink>
      <w:r w:rsidRPr="009E641C">
        <w:rPr>
          <w:rFonts w:cs="Times New Roman"/>
          <w:sz w:val="28"/>
          <w:szCs w:val="28"/>
          <w:rtl/>
        </w:rPr>
        <w:t xml:space="preserve"> للحصول على دليل سياحي مدته 48 ساعة في نيروبي بعنوان: </w:t>
      </w:r>
      <w:r w:rsidR="00F8447F">
        <w:rPr>
          <w:rFonts w:cs="Times New Roman" w:hint="cs"/>
          <w:sz w:val="28"/>
          <w:szCs w:val="28"/>
          <w:rtl/>
        </w:rPr>
        <w:t>"</w:t>
      </w:r>
      <w:r w:rsidRPr="009E641C">
        <w:rPr>
          <w:rFonts w:cs="Times New Roman"/>
          <w:sz w:val="28"/>
          <w:szCs w:val="28"/>
          <w:rtl/>
        </w:rPr>
        <w:t>دليل قصير للمدينة الساحرة للمسافر النشط</w:t>
      </w:r>
      <w:r w:rsidR="00F8447F">
        <w:rPr>
          <w:rFonts w:cs="Times New Roman" w:hint="cs"/>
          <w:sz w:val="28"/>
          <w:szCs w:val="28"/>
          <w:rtl/>
        </w:rPr>
        <w:t>"</w:t>
      </w:r>
      <w:r w:rsidRPr="009E641C">
        <w:rPr>
          <w:rFonts w:cs="Times New Roman"/>
          <w:sz w:val="28"/>
          <w:szCs w:val="28"/>
          <w:rtl/>
        </w:rPr>
        <w:t>.</w:t>
      </w:r>
    </w:p>
    <w:p w14:paraId="38E24B60" w14:textId="43847F2D" w:rsidR="005F0F9C" w:rsidRPr="000C7C69" w:rsidRDefault="00E60552" w:rsidP="00F77CD3">
      <w:pPr>
        <w:pStyle w:val="Heading1"/>
        <w:numPr>
          <w:ilvl w:val="0"/>
          <w:numId w:val="1"/>
        </w:numPr>
        <w:bidi/>
        <w:spacing w:before="240" w:after="240" w:line="276" w:lineRule="auto"/>
        <w:jc w:val="both"/>
        <w:rPr>
          <w:rFonts w:ascii="Times New Roman" w:hAnsi="Times New Roman" w:cs="Times New Roman"/>
          <w:b w:val="0"/>
          <w:bCs/>
          <w:sz w:val="28"/>
          <w:szCs w:val="28"/>
          <w:rtl/>
        </w:rPr>
      </w:pPr>
      <w:bookmarkStart w:id="58" w:name="_Toc208566568"/>
      <w:r w:rsidRPr="000C7C69">
        <w:rPr>
          <w:rFonts w:ascii="Times New Roman" w:hAnsi="Times New Roman" w:cs="Times New Roman"/>
          <w:b w:val="0"/>
          <w:bCs/>
          <w:sz w:val="28"/>
          <w:szCs w:val="28"/>
          <w:rtl/>
        </w:rPr>
        <w:lastRenderedPageBreak/>
        <w:t>لوائح الجمارك</w:t>
      </w:r>
      <w:bookmarkEnd w:id="58"/>
    </w:p>
    <w:p w14:paraId="1325CE20" w14:textId="6DC106CD" w:rsidR="005F0F9C" w:rsidRPr="009E641C" w:rsidRDefault="00E60552" w:rsidP="00000D5E">
      <w:pPr>
        <w:pStyle w:val="NoSpacing"/>
        <w:bidi/>
        <w:spacing w:before="240" w:after="240" w:line="276" w:lineRule="auto"/>
        <w:jc w:val="both"/>
        <w:rPr>
          <w:rFonts w:eastAsia="Arial" w:cs="Times New Roman"/>
          <w:b/>
          <w:sz w:val="28"/>
          <w:szCs w:val="28"/>
          <w:rtl/>
        </w:rPr>
      </w:pPr>
      <w:bookmarkStart w:id="59" w:name="_1x0gk37"/>
      <w:bookmarkEnd w:id="59"/>
      <w:r w:rsidRPr="009E641C">
        <w:rPr>
          <w:rFonts w:cs="Times New Roman"/>
          <w:sz w:val="28"/>
          <w:szCs w:val="28"/>
          <w:rtl/>
        </w:rPr>
        <w:t>8.1 يُطلب من الوفود التصريح بأي مواد غذائية أو بذور أو نباتات أو أي منتجات زراعية خاضعة للتنظيم تكون بحوزتهم عند نقاط الدخول.</w:t>
      </w:r>
    </w:p>
    <w:p w14:paraId="2C616FED" w14:textId="6D67E0D2" w:rsidR="005F0F9C" w:rsidRPr="009E641C" w:rsidRDefault="00E60552" w:rsidP="00000D5E">
      <w:pPr>
        <w:pStyle w:val="NoSpacing"/>
        <w:bidi/>
        <w:spacing w:before="240" w:after="240" w:line="276" w:lineRule="auto"/>
        <w:jc w:val="both"/>
        <w:rPr>
          <w:rFonts w:eastAsia="Arial" w:cs="Times New Roman"/>
          <w:b/>
          <w:sz w:val="28"/>
          <w:szCs w:val="28"/>
          <w:rtl/>
        </w:rPr>
      </w:pPr>
      <w:r w:rsidRPr="009E641C">
        <w:rPr>
          <w:rFonts w:cs="Times New Roman"/>
          <w:sz w:val="28"/>
          <w:szCs w:val="28"/>
          <w:rtl/>
        </w:rPr>
        <w:t>8.2 يتعين على الوفود أيض</w:t>
      </w:r>
      <w:r w:rsidR="00DC33B2">
        <w:rPr>
          <w:rFonts w:cs="Times New Roman"/>
          <w:sz w:val="28"/>
          <w:szCs w:val="28"/>
          <w:rtl/>
        </w:rPr>
        <w:t>اً</w:t>
      </w:r>
      <w:r w:rsidRPr="009E641C">
        <w:rPr>
          <w:rFonts w:cs="Times New Roman"/>
          <w:sz w:val="28"/>
          <w:szCs w:val="28"/>
          <w:rtl/>
        </w:rPr>
        <w:t xml:space="preserve"> الالتزام بجميع القوانين واللوائح والمعايير والإجراءات ذات الصلة بتلك المواد.</w:t>
      </w:r>
      <w:r w:rsidRPr="009E641C">
        <w:rPr>
          <w:rFonts w:cs="Times New Roman"/>
          <w:b/>
          <w:bCs/>
          <w:sz w:val="28"/>
          <w:szCs w:val="28"/>
          <w:rtl/>
        </w:rPr>
        <w:t xml:space="preserve"> </w:t>
      </w:r>
      <w:r w:rsidRPr="009E641C">
        <w:rPr>
          <w:rFonts w:cs="Times New Roman"/>
          <w:sz w:val="28"/>
          <w:szCs w:val="28"/>
          <w:rtl/>
        </w:rPr>
        <w:t>المواد الممنوعة عند جميع نقاط دخول كينيا:</w:t>
      </w:r>
    </w:p>
    <w:p w14:paraId="310FA9D2" w14:textId="77777777" w:rsidR="005F0F9C" w:rsidRPr="009E641C" w:rsidRDefault="005F0F9C" w:rsidP="00000D5E">
      <w:pPr>
        <w:pStyle w:val="NoSpacing"/>
        <w:spacing w:before="240" w:after="240" w:line="276" w:lineRule="auto"/>
        <w:jc w:val="both"/>
        <w:rPr>
          <w:rFonts w:eastAsia="Arial" w:cs="Times New Roman"/>
          <w:b/>
          <w:sz w:val="28"/>
          <w:szCs w:val="28"/>
        </w:rPr>
      </w:pPr>
    </w:p>
    <w:p w14:paraId="40F2A525" w14:textId="4890A7C4" w:rsidR="005F0F9C"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المخدرات والمنشطات والمواد المؤثرة نفسي</w:t>
      </w:r>
      <w:r w:rsidR="00DC33B2">
        <w:rPr>
          <w:rFonts w:cs="Times New Roman"/>
          <w:color w:val="000000"/>
          <w:sz w:val="28"/>
          <w:szCs w:val="28"/>
          <w:rtl/>
        </w:rPr>
        <w:t>اً</w:t>
      </w:r>
      <w:r w:rsidRPr="009E641C">
        <w:rPr>
          <w:rFonts w:cs="Times New Roman"/>
          <w:color w:val="000000"/>
          <w:sz w:val="28"/>
          <w:szCs w:val="28"/>
          <w:rtl/>
        </w:rPr>
        <w:t>، وغيرها</w:t>
      </w:r>
    </w:p>
    <w:p w14:paraId="37B65DB3" w14:textId="77777777" w:rsidR="005F0F9C"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الطائرات بدون طيار والمعدات الفضائية.</w:t>
      </w:r>
    </w:p>
    <w:p w14:paraId="6A356D06" w14:textId="77777777" w:rsidR="005F0F9C"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الأسلحة النارية مثل المسدسات والبنادق والرشاشات والذخيرة أو أجزاؤها.</w:t>
      </w:r>
    </w:p>
    <w:p w14:paraId="1EA46695" w14:textId="1D9520F9" w:rsidR="005F0F9C"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المتفجرات والبارود والمواد الخاصة بالأسلحة الكيميائية والجراثيم؛ مثل الجمرة الخبيثة.</w:t>
      </w:r>
    </w:p>
    <w:p w14:paraId="24002F15" w14:textId="77777777" w:rsidR="005F0F9C"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العملات المزيفة أو المزورة أو المقلدة، الأوراق المالية المزورة، وبطاقات الائتمان المقلدة.</w:t>
      </w:r>
    </w:p>
    <w:p w14:paraId="0D8EBD8B" w14:textId="77777777" w:rsidR="004F71F8"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المواد الفاحشة أو غير الأخلاقية، والمواد الإباحية المتعلقة بالأطفال.</w:t>
      </w:r>
    </w:p>
    <w:p w14:paraId="0F2A4492" w14:textId="380A2895" w:rsidR="00AB0709" w:rsidRPr="009E641C" w:rsidRDefault="00E60552" w:rsidP="00F77CD3">
      <w:pPr>
        <w:pStyle w:val="NoSpacing"/>
        <w:numPr>
          <w:ilvl w:val="0"/>
          <w:numId w:val="10"/>
        </w:numPr>
        <w:bidi/>
        <w:spacing w:before="120" w:after="120" w:line="276" w:lineRule="auto"/>
        <w:jc w:val="both"/>
        <w:rPr>
          <w:rFonts w:cs="Times New Roman"/>
          <w:color w:val="000000"/>
          <w:sz w:val="28"/>
          <w:szCs w:val="28"/>
          <w:rtl/>
        </w:rPr>
      </w:pPr>
      <w:r w:rsidRPr="009E641C">
        <w:rPr>
          <w:rFonts w:cs="Times New Roman"/>
          <w:color w:val="000000"/>
          <w:sz w:val="28"/>
          <w:szCs w:val="28"/>
          <w:rtl/>
        </w:rPr>
        <w:t>المواد التي تنتهك حقوق الملكية الفكرية (براءات الاختراع والنماذج والتصاميم والعلامات التجارية وحقوق النشر وغيرها).</w:t>
      </w:r>
    </w:p>
    <w:p w14:paraId="639558B3" w14:textId="03F581A1"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8.3 المواد المقيدة والتي تتطلب إذن استيراد من السلطات المختصة:</w:t>
      </w:r>
    </w:p>
    <w:p w14:paraId="7378A5B0" w14:textId="77777777" w:rsidR="005F0F9C" w:rsidRPr="009E641C" w:rsidRDefault="00E60552" w:rsidP="00F77CD3">
      <w:pPr>
        <w:pStyle w:val="NoSpacing"/>
        <w:numPr>
          <w:ilvl w:val="0"/>
          <w:numId w:val="11"/>
        </w:numPr>
        <w:bidi/>
        <w:spacing w:before="120" w:after="120" w:line="276" w:lineRule="auto"/>
        <w:jc w:val="both"/>
        <w:rPr>
          <w:rFonts w:cs="Times New Roman"/>
          <w:color w:val="000000"/>
          <w:sz w:val="28"/>
          <w:szCs w:val="28"/>
          <w:rtl/>
        </w:rPr>
      </w:pPr>
      <w:r w:rsidRPr="009E641C">
        <w:rPr>
          <w:rFonts w:cs="Times New Roman"/>
          <w:color w:val="000000"/>
          <w:sz w:val="28"/>
          <w:szCs w:val="28"/>
          <w:rtl/>
        </w:rPr>
        <w:t>بنادق الصيد وبنادق الهواء والسيوف والحيوانات والنباتات المهددة بالانقراض أو منتجاتها والتماسيح والأفاعي والسلاحف والعاج والمسك والصبار.</w:t>
      </w:r>
    </w:p>
    <w:p w14:paraId="1C719CEC" w14:textId="77777777" w:rsidR="004F71F8" w:rsidRPr="009E641C" w:rsidRDefault="00E60552" w:rsidP="00F77CD3">
      <w:pPr>
        <w:pStyle w:val="NoSpacing"/>
        <w:numPr>
          <w:ilvl w:val="0"/>
          <w:numId w:val="11"/>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الحيوانات والنباتات الحية، منتجات اللحوم، الخضروات، الفواكه والبذور.</w:t>
      </w:r>
    </w:p>
    <w:p w14:paraId="479A361D" w14:textId="4D9DC3A7" w:rsidR="005F0F9C" w:rsidRPr="009E641C" w:rsidRDefault="00E60552" w:rsidP="00F77CD3">
      <w:pPr>
        <w:pStyle w:val="NoSpacing"/>
        <w:numPr>
          <w:ilvl w:val="0"/>
          <w:numId w:val="11"/>
        </w:numPr>
        <w:bidi/>
        <w:spacing w:before="120" w:after="120" w:line="276" w:lineRule="auto"/>
        <w:jc w:val="both"/>
        <w:rPr>
          <w:rFonts w:cs="Times New Roman"/>
          <w:color w:val="000000"/>
          <w:sz w:val="28"/>
          <w:szCs w:val="28"/>
          <w:rtl/>
        </w:rPr>
      </w:pPr>
      <w:r w:rsidRPr="009E641C">
        <w:rPr>
          <w:rFonts w:cs="Times New Roman"/>
          <w:color w:val="000000"/>
          <w:sz w:val="28"/>
          <w:szCs w:val="28"/>
          <w:rtl/>
        </w:rPr>
        <w:t>جميع أنواع الأدوية والكاميرات الاحترافية والهواتف الفضائية.</w:t>
      </w:r>
    </w:p>
    <w:p w14:paraId="021AC4C4" w14:textId="00508CE0"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8.4 المواد المسموح بها دون رسوم جمركية: </w:t>
      </w:r>
    </w:p>
    <w:p w14:paraId="57FB3897" w14:textId="77777777" w:rsidR="005F0F9C" w:rsidRPr="009E641C" w:rsidRDefault="00E60552" w:rsidP="00F77CD3">
      <w:pPr>
        <w:pStyle w:val="NoSpacing"/>
        <w:numPr>
          <w:ilvl w:val="0"/>
          <w:numId w:val="12"/>
        </w:numPr>
        <w:bidi/>
        <w:spacing w:before="120" w:after="120" w:line="276" w:lineRule="auto"/>
        <w:jc w:val="both"/>
        <w:rPr>
          <w:rFonts w:cs="Times New Roman"/>
          <w:color w:val="000000"/>
          <w:sz w:val="28"/>
          <w:szCs w:val="28"/>
          <w:rtl/>
        </w:rPr>
      </w:pPr>
      <w:r w:rsidRPr="009E641C">
        <w:rPr>
          <w:rFonts w:cs="Times New Roman"/>
          <w:color w:val="000000"/>
          <w:sz w:val="28"/>
          <w:szCs w:val="28"/>
          <w:rtl/>
        </w:rPr>
        <w:t>جهاز كمبيوتر محمول واحد.</w:t>
      </w:r>
    </w:p>
    <w:p w14:paraId="5BB6EB32" w14:textId="77777777" w:rsidR="005F0F9C" w:rsidRPr="009E641C" w:rsidRDefault="00E60552" w:rsidP="00F77CD3">
      <w:pPr>
        <w:pStyle w:val="NoSpacing"/>
        <w:numPr>
          <w:ilvl w:val="0"/>
          <w:numId w:val="12"/>
        </w:numPr>
        <w:bidi/>
        <w:spacing w:before="120" w:after="120" w:line="276" w:lineRule="auto"/>
        <w:jc w:val="both"/>
        <w:rPr>
          <w:rFonts w:cs="Times New Roman"/>
          <w:color w:val="000000"/>
          <w:sz w:val="28"/>
          <w:szCs w:val="28"/>
          <w:rtl/>
        </w:rPr>
      </w:pPr>
      <w:r w:rsidRPr="009E641C">
        <w:rPr>
          <w:rFonts w:cs="Times New Roman"/>
          <w:color w:val="000000"/>
          <w:sz w:val="28"/>
          <w:szCs w:val="28"/>
          <w:rtl/>
        </w:rPr>
        <w:t>زجاجات من المشروبات الكحولية.</w:t>
      </w:r>
    </w:p>
    <w:p w14:paraId="7F7338FB" w14:textId="77777777" w:rsidR="004F71F8" w:rsidRPr="009E641C" w:rsidRDefault="00E60552" w:rsidP="00F77CD3">
      <w:pPr>
        <w:pStyle w:val="NoSpacing"/>
        <w:numPr>
          <w:ilvl w:val="0"/>
          <w:numId w:val="12"/>
        </w:numPr>
        <w:bidi/>
        <w:spacing w:before="120" w:after="120" w:line="276" w:lineRule="auto"/>
        <w:jc w:val="both"/>
        <w:rPr>
          <w:rFonts w:cs="Times New Roman"/>
          <w:color w:val="000000"/>
          <w:sz w:val="28"/>
          <w:szCs w:val="28"/>
          <w:rtl/>
        </w:rPr>
      </w:pPr>
      <w:r w:rsidRPr="009E641C">
        <w:rPr>
          <w:rFonts w:cs="Times New Roman"/>
          <w:color w:val="000000"/>
          <w:sz w:val="28"/>
          <w:szCs w:val="28"/>
          <w:rtl/>
        </w:rPr>
        <w:t>السجائر:  عبوتان (التدخين ممنوع في الأماكن العامة باستثناء المناطق المخصصة).</w:t>
      </w:r>
    </w:p>
    <w:p w14:paraId="6AFBD7D0" w14:textId="025DFBFC" w:rsidR="005F0F9C" w:rsidRPr="009E641C" w:rsidRDefault="00E60552" w:rsidP="00F77CD3">
      <w:pPr>
        <w:pStyle w:val="NoSpacing"/>
        <w:numPr>
          <w:ilvl w:val="0"/>
          <w:numId w:val="12"/>
        </w:numPr>
        <w:bidi/>
        <w:spacing w:before="120" w:after="120" w:line="276" w:lineRule="auto"/>
        <w:jc w:val="both"/>
        <w:rPr>
          <w:rFonts w:cs="Times New Roman"/>
          <w:color w:val="000000"/>
          <w:sz w:val="28"/>
          <w:szCs w:val="28"/>
          <w:rtl/>
        </w:rPr>
      </w:pPr>
      <w:r w:rsidRPr="009E641C">
        <w:rPr>
          <w:rFonts w:cs="Times New Roman"/>
          <w:color w:val="000000"/>
          <w:sz w:val="28"/>
          <w:szCs w:val="28"/>
          <w:rtl/>
        </w:rPr>
        <w:t>100 مل من العطور.</w:t>
      </w:r>
    </w:p>
    <w:p w14:paraId="5CD5788E" w14:textId="0296A4B1" w:rsidR="005F0F9C" w:rsidRPr="00A01673" w:rsidRDefault="004F71F8" w:rsidP="00F77CD3">
      <w:pPr>
        <w:pStyle w:val="Heading2"/>
        <w:numPr>
          <w:ilvl w:val="1"/>
          <w:numId w:val="4"/>
        </w:numPr>
        <w:bidi/>
        <w:spacing w:before="240" w:after="240" w:line="276" w:lineRule="auto"/>
        <w:jc w:val="both"/>
        <w:rPr>
          <w:rFonts w:ascii="Times New Roman" w:hAnsi="Times New Roman" w:cs="Times New Roman"/>
          <w:b w:val="0"/>
          <w:bCs/>
          <w:sz w:val="28"/>
          <w:szCs w:val="28"/>
          <w:rtl/>
        </w:rPr>
      </w:pPr>
      <w:r w:rsidRPr="00A01673">
        <w:rPr>
          <w:rFonts w:ascii="Times New Roman" w:hAnsi="Times New Roman" w:cs="Times New Roman"/>
          <w:b w:val="0"/>
          <w:bCs/>
          <w:sz w:val="28"/>
          <w:szCs w:val="28"/>
          <w:rtl/>
        </w:rPr>
        <w:lastRenderedPageBreak/>
        <w:t xml:space="preserve"> </w:t>
      </w:r>
      <w:bookmarkStart w:id="60" w:name="_Toc208566569"/>
      <w:r w:rsidRPr="00A01673">
        <w:rPr>
          <w:rFonts w:ascii="Times New Roman" w:hAnsi="Times New Roman" w:cs="Times New Roman"/>
          <w:b w:val="0"/>
          <w:bCs/>
          <w:sz w:val="28"/>
          <w:szCs w:val="28"/>
          <w:rtl/>
        </w:rPr>
        <w:t>الاستيراد المؤقت</w:t>
      </w:r>
      <w:bookmarkEnd w:id="60"/>
    </w:p>
    <w:p w14:paraId="0F231F2D" w14:textId="25F2DF55"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8.5.1 للامتثال للوائح الجمارك في جمهورية كينيا، يجب على المشاركين التصريح عن الأجهزة التي قد يجلبونها مثل: أجهزة الكمبيوتر المحمولة (إذا كان أكثر من جهاز واحد)، </w:t>
      </w:r>
      <w:r w:rsidR="007127BC">
        <w:rPr>
          <w:rFonts w:cs="Times New Roman" w:hint="cs"/>
          <w:sz w:val="28"/>
          <w:szCs w:val="28"/>
          <w:rtl/>
        </w:rPr>
        <w:t>أ</w:t>
      </w:r>
      <w:r w:rsidRPr="009E641C">
        <w:rPr>
          <w:rFonts w:cs="Times New Roman"/>
          <w:sz w:val="28"/>
          <w:szCs w:val="28"/>
          <w:rtl/>
        </w:rPr>
        <w:t>و</w:t>
      </w:r>
      <w:r w:rsidR="007127BC">
        <w:rPr>
          <w:rFonts w:cs="Times New Roman" w:hint="cs"/>
          <w:sz w:val="28"/>
          <w:szCs w:val="28"/>
          <w:rtl/>
        </w:rPr>
        <w:t xml:space="preserve"> </w:t>
      </w:r>
      <w:r w:rsidRPr="009E641C">
        <w:rPr>
          <w:rFonts w:cs="Times New Roman"/>
          <w:sz w:val="28"/>
          <w:szCs w:val="28"/>
          <w:rtl/>
        </w:rPr>
        <w:t xml:space="preserve">أجهزة الكمبيوتر المكتبية، والطابعات، </w:t>
      </w:r>
      <w:r w:rsidR="007127BC">
        <w:rPr>
          <w:rFonts w:cs="Times New Roman" w:hint="cs"/>
          <w:sz w:val="28"/>
          <w:szCs w:val="28"/>
          <w:rtl/>
        </w:rPr>
        <w:t>أ</w:t>
      </w:r>
      <w:r w:rsidRPr="009E641C">
        <w:rPr>
          <w:rFonts w:cs="Times New Roman"/>
          <w:sz w:val="28"/>
          <w:szCs w:val="28"/>
          <w:rtl/>
        </w:rPr>
        <w:t>و</w:t>
      </w:r>
      <w:r w:rsidR="007127BC">
        <w:rPr>
          <w:rFonts w:cs="Times New Roman" w:hint="cs"/>
          <w:sz w:val="28"/>
          <w:szCs w:val="28"/>
          <w:rtl/>
        </w:rPr>
        <w:t xml:space="preserve"> </w:t>
      </w:r>
      <w:r w:rsidRPr="009E641C">
        <w:rPr>
          <w:rFonts w:cs="Times New Roman"/>
          <w:sz w:val="28"/>
          <w:szCs w:val="28"/>
          <w:rtl/>
        </w:rPr>
        <w:t xml:space="preserve">الماسحات الضوئية، </w:t>
      </w:r>
      <w:r w:rsidR="007127BC">
        <w:rPr>
          <w:rFonts w:cs="Times New Roman" w:hint="cs"/>
          <w:sz w:val="28"/>
          <w:szCs w:val="28"/>
          <w:rtl/>
        </w:rPr>
        <w:t>أ</w:t>
      </w:r>
      <w:r w:rsidRPr="009E641C">
        <w:rPr>
          <w:rFonts w:cs="Times New Roman"/>
          <w:sz w:val="28"/>
          <w:szCs w:val="28"/>
          <w:rtl/>
        </w:rPr>
        <w:t>و</w:t>
      </w:r>
      <w:r w:rsidR="007127BC">
        <w:rPr>
          <w:rFonts w:cs="Times New Roman" w:hint="cs"/>
          <w:sz w:val="28"/>
          <w:szCs w:val="28"/>
          <w:rtl/>
        </w:rPr>
        <w:t xml:space="preserve"> </w:t>
      </w:r>
      <w:r w:rsidRPr="009E641C">
        <w:rPr>
          <w:rFonts w:cs="Times New Roman"/>
          <w:sz w:val="28"/>
          <w:szCs w:val="28"/>
          <w:rtl/>
        </w:rPr>
        <w:t>كاميرات الفيديو، أو أي معدات أخرى خاصة بالقمة.</w:t>
      </w:r>
    </w:p>
    <w:p w14:paraId="446D805A" w14:textId="2AE970D0"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8.5.2 ومن أجل تسهيل الاستيراد المؤقت لهذه الأجهزة، ينبغي على المشاركين إرسال المواصفات التفصيلية للأجهزة المراد إدخالها، مع تفاصيل وصولهم ومغادرتهم، إلى أمانة البروتوكول واللوجستيات الخاصة بالقمة في موعد أقصاه 1 أكتوبر 2025. وستُسجل هذه الأجهزة لدى مصلحة الجمارك كاستيراد مؤقت، على أن </w:t>
      </w:r>
      <w:r w:rsidR="003574A7">
        <w:rPr>
          <w:rFonts w:cs="Times New Roman" w:hint="cs"/>
          <w:sz w:val="28"/>
          <w:szCs w:val="28"/>
          <w:rtl/>
        </w:rPr>
        <w:t>ي</w:t>
      </w:r>
      <w:r w:rsidRPr="009E641C">
        <w:rPr>
          <w:rFonts w:cs="Times New Roman"/>
          <w:sz w:val="28"/>
          <w:szCs w:val="28"/>
          <w:rtl/>
        </w:rPr>
        <w:t>ُعاد إخراجها عند نهاية اجتماعات القمة.</w:t>
      </w:r>
    </w:p>
    <w:p w14:paraId="3B652AF6" w14:textId="6F1799C3" w:rsidR="00E32760" w:rsidRPr="009E641C" w:rsidRDefault="00E32760" w:rsidP="00000D5E">
      <w:pPr>
        <w:pStyle w:val="NoSpacing"/>
        <w:bidi/>
        <w:spacing w:before="240" w:after="240" w:line="276" w:lineRule="auto"/>
        <w:jc w:val="both"/>
        <w:rPr>
          <w:rFonts w:eastAsia="Arial" w:cs="Times New Roman"/>
          <w:sz w:val="28"/>
          <w:szCs w:val="28"/>
          <w:rtl/>
        </w:rPr>
      </w:pPr>
      <w:r w:rsidRPr="009E641C">
        <w:rPr>
          <w:rFonts w:cs="Times New Roman"/>
          <w:sz w:val="28"/>
          <w:szCs w:val="28"/>
          <w:highlight w:val="yellow"/>
          <w:rtl/>
        </w:rPr>
        <w:t>كيفية تعامل الجمارك مع المواد المخصصة للبيع أثناء المعرض</w:t>
      </w:r>
    </w:p>
    <w:p w14:paraId="6DD078DD" w14:textId="32C09D29" w:rsidR="005F0F9C" w:rsidRPr="00A01673" w:rsidRDefault="00E3119F" w:rsidP="00F77CD3">
      <w:pPr>
        <w:pStyle w:val="Heading2"/>
        <w:numPr>
          <w:ilvl w:val="1"/>
          <w:numId w:val="4"/>
        </w:numPr>
        <w:bidi/>
        <w:spacing w:before="240" w:after="240" w:line="276" w:lineRule="auto"/>
        <w:jc w:val="both"/>
        <w:rPr>
          <w:rFonts w:ascii="Times New Roman" w:hAnsi="Times New Roman" w:cs="Times New Roman"/>
          <w:b w:val="0"/>
          <w:bCs/>
          <w:sz w:val="28"/>
          <w:szCs w:val="28"/>
          <w:rtl/>
        </w:rPr>
      </w:pPr>
      <w:r w:rsidRPr="00A01673">
        <w:rPr>
          <w:rFonts w:ascii="Times New Roman" w:hAnsi="Times New Roman" w:cs="Times New Roman"/>
          <w:b w:val="0"/>
          <w:bCs/>
          <w:sz w:val="28"/>
          <w:szCs w:val="28"/>
          <w:rtl/>
        </w:rPr>
        <w:t xml:space="preserve"> </w:t>
      </w:r>
      <w:bookmarkStart w:id="61" w:name="_Toc208566570"/>
      <w:r w:rsidRPr="00A01673">
        <w:rPr>
          <w:rFonts w:ascii="Times New Roman" w:hAnsi="Times New Roman" w:cs="Times New Roman"/>
          <w:b w:val="0"/>
          <w:bCs/>
          <w:sz w:val="28"/>
          <w:szCs w:val="28"/>
          <w:rtl/>
        </w:rPr>
        <w:t>التصريح عن البضائع والنقد</w:t>
      </w:r>
      <w:bookmarkEnd w:id="61"/>
    </w:p>
    <w:p w14:paraId="77D50231" w14:textId="5A51EA9D" w:rsidR="005F0F9C" w:rsidRPr="009E641C" w:rsidRDefault="00E60552" w:rsidP="00000D5E">
      <w:pPr>
        <w:pStyle w:val="NoSpacing"/>
        <w:bidi/>
        <w:spacing w:before="240" w:after="240" w:line="276" w:lineRule="auto"/>
        <w:jc w:val="both"/>
        <w:rPr>
          <w:rFonts w:eastAsia="Arial" w:cs="Times New Roman"/>
          <w:sz w:val="28"/>
          <w:szCs w:val="28"/>
          <w:rtl/>
        </w:rPr>
      </w:pPr>
      <w:r w:rsidRPr="009E641C">
        <w:rPr>
          <w:rFonts w:cs="Times New Roman"/>
          <w:sz w:val="28"/>
          <w:szCs w:val="28"/>
          <w:rtl/>
        </w:rPr>
        <w:t xml:space="preserve">8.6.1 يُنصح المشاركون بشدة بالتصريح عن المواد المذكورة أعلاه وكذلك البضائع التي تتجاوز الإعفاءات الجمركية. </w:t>
      </w:r>
    </w:p>
    <w:p w14:paraId="7A8C8C4B" w14:textId="22525B08" w:rsidR="00000D5E" w:rsidRPr="009E641C" w:rsidRDefault="00E60552" w:rsidP="00000D5E">
      <w:pPr>
        <w:pStyle w:val="NoSpacing"/>
        <w:tabs>
          <w:tab w:val="left" w:pos="2977"/>
        </w:tabs>
        <w:bidi/>
        <w:spacing w:before="240" w:after="240" w:line="276" w:lineRule="auto"/>
        <w:jc w:val="both"/>
        <w:rPr>
          <w:rFonts w:eastAsia="Arial" w:cs="Times New Roman"/>
          <w:sz w:val="28"/>
          <w:szCs w:val="28"/>
          <w:rtl/>
        </w:rPr>
      </w:pPr>
      <w:r w:rsidRPr="009E641C">
        <w:rPr>
          <w:rFonts w:cs="Times New Roman"/>
          <w:sz w:val="28"/>
          <w:szCs w:val="28"/>
          <w:rtl/>
        </w:rPr>
        <w:t>8.6.2 وبالمثل، يجب التصريح عن أي مبالغ نقدية تتجاوز 10,000 دولار أمريكي أو ما يعادلها، أو معادن ثمينة يزيد وزنها عن 100 غرام، لدى مكتب الجمارك في المطار. إن التصريح بهذه المواد عند الوصول سيجنبكم أي متاعب عند المغادرة.</w:t>
      </w:r>
    </w:p>
    <w:p w14:paraId="28351376" w14:textId="77777777" w:rsidR="00000D5E" w:rsidRPr="00F77CD3" w:rsidRDefault="00000D5E" w:rsidP="00000D5E">
      <w:pPr>
        <w:pStyle w:val="NoSpacing"/>
        <w:tabs>
          <w:tab w:val="left" w:pos="2977"/>
        </w:tabs>
        <w:spacing w:before="240" w:after="240" w:line="276" w:lineRule="auto"/>
        <w:jc w:val="both"/>
        <w:rPr>
          <w:rFonts w:ascii="Arial" w:eastAsia="Arial" w:hAnsi="Arial"/>
        </w:rPr>
      </w:pPr>
    </w:p>
    <w:p w14:paraId="424D35D8" w14:textId="77777777" w:rsidR="00000D5E" w:rsidRPr="00F77CD3" w:rsidRDefault="00000D5E" w:rsidP="00000D5E">
      <w:pPr>
        <w:pStyle w:val="NoSpacing"/>
        <w:tabs>
          <w:tab w:val="left" w:pos="2977"/>
        </w:tabs>
        <w:spacing w:before="240" w:after="240" w:line="276" w:lineRule="auto"/>
        <w:jc w:val="both"/>
        <w:rPr>
          <w:rFonts w:ascii="Arial" w:eastAsia="Arial" w:hAnsi="Arial"/>
        </w:rPr>
      </w:pPr>
    </w:p>
    <w:p w14:paraId="40100BE9" w14:textId="77777777" w:rsidR="00000D5E" w:rsidRPr="00F77CD3" w:rsidRDefault="00000D5E" w:rsidP="00000D5E">
      <w:pPr>
        <w:pStyle w:val="NoSpacing"/>
        <w:tabs>
          <w:tab w:val="left" w:pos="2977"/>
        </w:tabs>
        <w:spacing w:before="240" w:after="240" w:line="276" w:lineRule="auto"/>
        <w:jc w:val="both"/>
        <w:rPr>
          <w:rFonts w:ascii="Arial" w:eastAsia="Arial" w:hAnsi="Arial"/>
        </w:rPr>
      </w:pPr>
    </w:p>
    <w:p w14:paraId="1656D6CB" w14:textId="77777777" w:rsidR="00000D5E" w:rsidRPr="00F77CD3" w:rsidRDefault="00000D5E" w:rsidP="00000D5E">
      <w:pPr>
        <w:pStyle w:val="NoSpacing"/>
        <w:tabs>
          <w:tab w:val="left" w:pos="2977"/>
        </w:tabs>
        <w:spacing w:before="240" w:after="240" w:line="276" w:lineRule="auto"/>
        <w:jc w:val="both"/>
        <w:rPr>
          <w:rFonts w:ascii="Arial" w:eastAsia="Arial" w:hAnsi="Arial"/>
        </w:rPr>
      </w:pPr>
    </w:p>
    <w:p w14:paraId="2D968CB6" w14:textId="77777777" w:rsidR="00000D5E" w:rsidRPr="00F77CD3" w:rsidRDefault="00000D5E" w:rsidP="00000D5E">
      <w:pPr>
        <w:pStyle w:val="NoSpacing"/>
        <w:tabs>
          <w:tab w:val="left" w:pos="2977"/>
        </w:tabs>
        <w:spacing w:before="240" w:after="240" w:line="276" w:lineRule="auto"/>
        <w:jc w:val="both"/>
        <w:rPr>
          <w:rFonts w:ascii="Arial" w:eastAsia="Arial" w:hAnsi="Arial"/>
        </w:rPr>
      </w:pPr>
    </w:p>
    <w:p w14:paraId="7C9E3A38" w14:textId="53F929B3" w:rsidR="007857F3" w:rsidRDefault="007857F3">
      <w:pPr>
        <w:rPr>
          <w:rFonts w:ascii="Arial" w:eastAsia="Arial" w:hAnsi="Arial"/>
        </w:rPr>
      </w:pPr>
      <w:r>
        <w:rPr>
          <w:rFonts w:ascii="Arial" w:eastAsia="Arial" w:hAnsi="Arial"/>
        </w:rPr>
        <w:br w:type="page"/>
      </w:r>
    </w:p>
    <w:p w14:paraId="6B5AF417" w14:textId="5C642878" w:rsidR="005F0F9C" w:rsidRPr="007857F3" w:rsidRDefault="00E60552" w:rsidP="007857F3">
      <w:pPr>
        <w:pStyle w:val="Heading1"/>
        <w:bidi/>
        <w:jc w:val="center"/>
        <w:rPr>
          <w:rFonts w:ascii="Arial" w:hAnsi="Arial"/>
          <w:b w:val="0"/>
          <w:bCs/>
          <w:sz w:val="28"/>
          <w:szCs w:val="28"/>
          <w:rtl/>
        </w:rPr>
      </w:pPr>
      <w:bookmarkStart w:id="62" w:name="_Toc208566571"/>
      <w:r w:rsidRPr="007857F3">
        <w:rPr>
          <w:rFonts w:ascii="Arial" w:hAnsi="Arial" w:hint="cs"/>
          <w:b w:val="0"/>
          <w:bCs/>
          <w:sz w:val="28"/>
          <w:szCs w:val="28"/>
          <w:rtl/>
        </w:rPr>
        <w:lastRenderedPageBreak/>
        <w:t xml:space="preserve">الملحق </w:t>
      </w:r>
      <w:r w:rsidR="007857F3" w:rsidRPr="007857F3">
        <w:rPr>
          <w:rFonts w:ascii="Arial" w:hAnsi="Arial" w:hint="cs"/>
          <w:b w:val="0"/>
          <w:bCs/>
          <w:sz w:val="28"/>
          <w:szCs w:val="28"/>
          <w:rtl/>
        </w:rPr>
        <w:t>الأول</w:t>
      </w:r>
      <w:r w:rsidRPr="007857F3">
        <w:rPr>
          <w:rFonts w:ascii="Arial" w:hAnsi="Arial" w:hint="cs"/>
          <w:b w:val="0"/>
          <w:bCs/>
          <w:sz w:val="28"/>
          <w:szCs w:val="28"/>
          <w:rtl/>
        </w:rPr>
        <w:t>: منسقو الوفود</w:t>
      </w:r>
      <w:bookmarkEnd w:id="62"/>
    </w:p>
    <w:p w14:paraId="1B530853" w14:textId="77777777" w:rsidR="005F0F9C" w:rsidRPr="00F77CD3" w:rsidRDefault="00E60552" w:rsidP="00000D5E">
      <w:pPr>
        <w:bidi/>
        <w:rPr>
          <w:rFonts w:ascii="Arial" w:eastAsia="Arial" w:hAnsi="Arial"/>
          <w:rtl/>
        </w:rPr>
      </w:pPr>
      <w:r>
        <w:rPr>
          <w:rFonts w:hint="cs"/>
          <w:rtl/>
        </w:rPr>
        <w:t xml:space="preserve"> </w:t>
      </w:r>
    </w:p>
    <w:tbl>
      <w:tblPr>
        <w:tblStyle w:val="a"/>
        <w:bidiVisual/>
        <w:tblW w:w="10065"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1846"/>
        <w:gridCol w:w="1635"/>
        <w:gridCol w:w="1515"/>
        <w:gridCol w:w="1680"/>
        <w:gridCol w:w="1260"/>
        <w:gridCol w:w="2129"/>
      </w:tblGrid>
      <w:tr w:rsidR="005F0F9C" w:rsidRPr="00F77CD3" w14:paraId="2FAC70C6" w14:textId="77777777" w:rsidTr="00000D5E">
        <w:trPr>
          <w:trHeight w:val="1005"/>
        </w:trPr>
        <w:tc>
          <w:tcPr>
            <w:tcW w:w="18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731644" w14:textId="77777777" w:rsidR="005F0F9C" w:rsidRPr="00F77CD3" w:rsidRDefault="00E60552" w:rsidP="00000D5E">
            <w:pPr>
              <w:bidi/>
              <w:rPr>
                <w:rFonts w:ascii="Arial" w:eastAsia="Arial" w:hAnsi="Arial"/>
                <w:b/>
                <w:rtl/>
              </w:rPr>
            </w:pPr>
            <w:r>
              <w:rPr>
                <w:rFonts w:ascii="Arial" w:hAnsi="Arial" w:hint="cs"/>
                <w:b/>
                <w:bCs/>
                <w:rtl/>
              </w:rPr>
              <w:t>الاسم</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92A1ECB" w14:textId="77777777" w:rsidR="005F0F9C" w:rsidRPr="00F77CD3" w:rsidRDefault="00E60552" w:rsidP="00000D5E">
            <w:pPr>
              <w:bidi/>
              <w:rPr>
                <w:rFonts w:ascii="Arial" w:eastAsia="Arial" w:hAnsi="Arial"/>
                <w:b/>
                <w:rtl/>
              </w:rPr>
            </w:pPr>
            <w:r>
              <w:rPr>
                <w:rFonts w:ascii="Arial" w:hAnsi="Arial" w:hint="cs"/>
                <w:b/>
                <w:bCs/>
                <w:rtl/>
              </w:rPr>
              <w:t>الوثيقة</w:t>
            </w:r>
          </w:p>
        </w:tc>
        <w:tc>
          <w:tcPr>
            <w:tcW w:w="1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FEC47C3" w14:textId="77777777" w:rsidR="005F0F9C" w:rsidRPr="00F77CD3" w:rsidRDefault="00E60552" w:rsidP="00000D5E">
            <w:pPr>
              <w:bidi/>
              <w:rPr>
                <w:rFonts w:ascii="Arial" w:eastAsia="Arial" w:hAnsi="Arial"/>
                <w:b/>
                <w:rtl/>
              </w:rPr>
            </w:pPr>
            <w:r>
              <w:rPr>
                <w:rFonts w:ascii="Arial" w:hAnsi="Arial" w:hint="cs"/>
                <w:b/>
                <w:bCs/>
                <w:rtl/>
              </w:rPr>
              <w:t>النوع/الرقم</w:t>
            </w:r>
          </w:p>
        </w:tc>
        <w:tc>
          <w:tcPr>
            <w:tcW w:w="16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689BA89" w14:textId="77777777" w:rsidR="005F0F9C" w:rsidRPr="00F77CD3" w:rsidRDefault="00E60552" w:rsidP="00000D5E">
            <w:pPr>
              <w:bidi/>
              <w:rPr>
                <w:rFonts w:ascii="Arial" w:eastAsia="Arial" w:hAnsi="Arial"/>
                <w:b/>
                <w:rtl/>
              </w:rPr>
            </w:pPr>
            <w:r>
              <w:rPr>
                <w:rFonts w:ascii="Arial" w:hAnsi="Arial" w:hint="cs"/>
                <w:b/>
                <w:bCs/>
                <w:rtl/>
              </w:rPr>
              <w:t>الجنسية</w:t>
            </w:r>
          </w:p>
        </w:tc>
        <w:tc>
          <w:tcPr>
            <w:tcW w:w="12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CC60A8A" w14:textId="77777777" w:rsidR="005F0F9C" w:rsidRPr="00F77CD3" w:rsidRDefault="00E60552" w:rsidP="00000D5E">
            <w:pPr>
              <w:bidi/>
              <w:rPr>
                <w:rFonts w:ascii="Arial" w:eastAsia="Arial" w:hAnsi="Arial"/>
                <w:b/>
                <w:rtl/>
              </w:rPr>
            </w:pPr>
            <w:r>
              <w:rPr>
                <w:rFonts w:ascii="Arial" w:hAnsi="Arial" w:hint="cs"/>
                <w:b/>
                <w:bCs/>
                <w:rtl/>
              </w:rPr>
              <w:t>رقم الهاتف</w:t>
            </w:r>
          </w:p>
        </w:tc>
        <w:tc>
          <w:tcPr>
            <w:tcW w:w="212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48F11D8" w14:textId="77777777" w:rsidR="005F0F9C" w:rsidRPr="00F77CD3" w:rsidRDefault="00E60552" w:rsidP="00000D5E">
            <w:pPr>
              <w:bidi/>
              <w:rPr>
                <w:rFonts w:ascii="Arial" w:eastAsia="Arial" w:hAnsi="Arial"/>
                <w:b/>
                <w:rtl/>
              </w:rPr>
            </w:pPr>
            <w:r>
              <w:rPr>
                <w:rFonts w:ascii="Arial" w:hAnsi="Arial" w:hint="cs"/>
                <w:b/>
                <w:bCs/>
                <w:rtl/>
              </w:rPr>
              <w:t>عنوان البريد الإلكتروني</w:t>
            </w:r>
          </w:p>
        </w:tc>
      </w:tr>
      <w:tr w:rsidR="005F0F9C" w:rsidRPr="00F77CD3" w14:paraId="21363720" w14:textId="77777777" w:rsidTr="00000D5E">
        <w:trPr>
          <w:trHeight w:val="750"/>
        </w:trPr>
        <w:tc>
          <w:tcPr>
            <w:tcW w:w="184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56F2597" w14:textId="77777777" w:rsidR="005F0F9C" w:rsidRPr="00F77CD3" w:rsidRDefault="00E60552" w:rsidP="00000D5E">
            <w:pPr>
              <w:bidi/>
              <w:rPr>
                <w:rFonts w:ascii="Arial" w:eastAsia="Arial" w:hAnsi="Arial"/>
                <w:rtl/>
              </w:rPr>
            </w:pPr>
            <w:r>
              <w:rPr>
                <w:rFonts w:hint="cs"/>
                <w:rtl/>
              </w:rPr>
              <w:t xml:space="preserve"> </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1401B42D"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tcMar>
              <w:top w:w="0" w:type="dxa"/>
              <w:left w:w="100" w:type="dxa"/>
              <w:bottom w:w="0" w:type="dxa"/>
              <w:right w:w="100" w:type="dxa"/>
            </w:tcMar>
          </w:tcPr>
          <w:p w14:paraId="2069DD2B" w14:textId="77777777" w:rsidR="005F0F9C" w:rsidRPr="00F77CD3" w:rsidRDefault="00E60552" w:rsidP="00000D5E">
            <w:pPr>
              <w:bidi/>
              <w:rPr>
                <w:rFonts w:ascii="Arial" w:eastAsia="Arial" w:hAnsi="Arial"/>
                <w:rtl/>
              </w:rPr>
            </w:pPr>
            <w:r>
              <w:rPr>
                <w:rFonts w:hint="cs"/>
                <w:rtl/>
              </w:rPr>
              <w:t xml:space="preserve"> </w:t>
            </w:r>
          </w:p>
        </w:tc>
        <w:tc>
          <w:tcPr>
            <w:tcW w:w="1680" w:type="dxa"/>
            <w:tcBorders>
              <w:top w:val="nil"/>
              <w:left w:val="nil"/>
              <w:bottom w:val="single" w:sz="8" w:space="0" w:color="000000"/>
              <w:right w:val="single" w:sz="8" w:space="0" w:color="000000"/>
            </w:tcBorders>
            <w:tcMar>
              <w:top w:w="0" w:type="dxa"/>
              <w:left w:w="100" w:type="dxa"/>
              <w:bottom w:w="0" w:type="dxa"/>
              <w:right w:w="100" w:type="dxa"/>
            </w:tcMar>
          </w:tcPr>
          <w:p w14:paraId="185684A7" w14:textId="77777777" w:rsidR="005F0F9C" w:rsidRPr="00F77CD3" w:rsidRDefault="00E60552" w:rsidP="00000D5E">
            <w:pPr>
              <w:bidi/>
              <w:rPr>
                <w:rFonts w:ascii="Arial" w:eastAsia="Arial" w:hAnsi="Arial"/>
                <w:rtl/>
              </w:rPr>
            </w:pPr>
            <w:r>
              <w:rPr>
                <w:rFonts w:hint="cs"/>
                <w:rtl/>
              </w:rPr>
              <w:t xml:space="preserve"> </w:t>
            </w:r>
          </w:p>
        </w:tc>
        <w:tc>
          <w:tcPr>
            <w:tcW w:w="1260" w:type="dxa"/>
            <w:tcBorders>
              <w:top w:val="nil"/>
              <w:left w:val="nil"/>
              <w:bottom w:val="single" w:sz="8" w:space="0" w:color="000000"/>
              <w:right w:val="single" w:sz="8" w:space="0" w:color="000000"/>
            </w:tcBorders>
            <w:tcMar>
              <w:top w:w="0" w:type="dxa"/>
              <w:left w:w="100" w:type="dxa"/>
              <w:bottom w:w="0" w:type="dxa"/>
              <w:right w:w="100" w:type="dxa"/>
            </w:tcMar>
          </w:tcPr>
          <w:p w14:paraId="4A2BBFD4" w14:textId="77777777" w:rsidR="005F0F9C" w:rsidRPr="00F77CD3" w:rsidRDefault="00E60552" w:rsidP="00000D5E">
            <w:pPr>
              <w:bidi/>
              <w:rPr>
                <w:rFonts w:ascii="Arial" w:eastAsia="Arial" w:hAnsi="Arial"/>
                <w:rtl/>
              </w:rPr>
            </w:pPr>
            <w:r>
              <w:rPr>
                <w:rFonts w:hint="cs"/>
                <w:rtl/>
              </w:rPr>
              <w:t xml:space="preserve"> </w:t>
            </w:r>
          </w:p>
        </w:tc>
        <w:tc>
          <w:tcPr>
            <w:tcW w:w="2129" w:type="dxa"/>
            <w:tcBorders>
              <w:top w:val="nil"/>
              <w:left w:val="nil"/>
              <w:bottom w:val="single" w:sz="8" w:space="0" w:color="000000"/>
              <w:right w:val="single" w:sz="8" w:space="0" w:color="000000"/>
            </w:tcBorders>
            <w:tcMar>
              <w:top w:w="0" w:type="dxa"/>
              <w:left w:w="100" w:type="dxa"/>
              <w:bottom w:w="0" w:type="dxa"/>
              <w:right w:w="100" w:type="dxa"/>
            </w:tcMar>
          </w:tcPr>
          <w:p w14:paraId="0B6AF499"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37CFD4F1" w14:textId="77777777" w:rsidTr="00000D5E">
        <w:trPr>
          <w:trHeight w:val="750"/>
        </w:trPr>
        <w:tc>
          <w:tcPr>
            <w:tcW w:w="184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ED7A2D" w14:textId="77777777" w:rsidR="005F0F9C" w:rsidRPr="00F77CD3" w:rsidRDefault="00E60552" w:rsidP="00000D5E">
            <w:pPr>
              <w:bidi/>
              <w:rPr>
                <w:rFonts w:ascii="Arial" w:eastAsia="Arial" w:hAnsi="Arial"/>
                <w:rtl/>
              </w:rPr>
            </w:pPr>
            <w:r>
              <w:rPr>
                <w:rFonts w:hint="cs"/>
                <w:rtl/>
              </w:rPr>
              <w:t xml:space="preserve"> </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2C74E8FD"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tcMar>
              <w:top w:w="0" w:type="dxa"/>
              <w:left w:w="100" w:type="dxa"/>
              <w:bottom w:w="0" w:type="dxa"/>
              <w:right w:w="100" w:type="dxa"/>
            </w:tcMar>
          </w:tcPr>
          <w:p w14:paraId="1C1B072E" w14:textId="77777777" w:rsidR="005F0F9C" w:rsidRPr="00F77CD3" w:rsidRDefault="00E60552" w:rsidP="00000D5E">
            <w:pPr>
              <w:bidi/>
              <w:rPr>
                <w:rFonts w:ascii="Arial" w:eastAsia="Arial" w:hAnsi="Arial"/>
                <w:rtl/>
              </w:rPr>
            </w:pPr>
            <w:r>
              <w:rPr>
                <w:rFonts w:hint="cs"/>
                <w:rtl/>
              </w:rPr>
              <w:t xml:space="preserve"> </w:t>
            </w:r>
          </w:p>
        </w:tc>
        <w:tc>
          <w:tcPr>
            <w:tcW w:w="1680" w:type="dxa"/>
            <w:tcBorders>
              <w:top w:val="nil"/>
              <w:left w:val="nil"/>
              <w:bottom w:val="single" w:sz="8" w:space="0" w:color="000000"/>
              <w:right w:val="single" w:sz="8" w:space="0" w:color="000000"/>
            </w:tcBorders>
            <w:tcMar>
              <w:top w:w="0" w:type="dxa"/>
              <w:left w:w="100" w:type="dxa"/>
              <w:bottom w:w="0" w:type="dxa"/>
              <w:right w:w="100" w:type="dxa"/>
            </w:tcMar>
          </w:tcPr>
          <w:p w14:paraId="53EF3E4F" w14:textId="77777777" w:rsidR="005F0F9C" w:rsidRPr="00F77CD3" w:rsidRDefault="00E60552" w:rsidP="00000D5E">
            <w:pPr>
              <w:bidi/>
              <w:rPr>
                <w:rFonts w:ascii="Arial" w:eastAsia="Arial" w:hAnsi="Arial"/>
                <w:rtl/>
              </w:rPr>
            </w:pPr>
            <w:r>
              <w:rPr>
                <w:rFonts w:hint="cs"/>
                <w:rtl/>
              </w:rPr>
              <w:t xml:space="preserve"> </w:t>
            </w:r>
          </w:p>
        </w:tc>
        <w:tc>
          <w:tcPr>
            <w:tcW w:w="1260" w:type="dxa"/>
            <w:tcBorders>
              <w:top w:val="nil"/>
              <w:left w:val="nil"/>
              <w:bottom w:val="single" w:sz="8" w:space="0" w:color="000000"/>
              <w:right w:val="single" w:sz="8" w:space="0" w:color="000000"/>
            </w:tcBorders>
            <w:tcMar>
              <w:top w:w="0" w:type="dxa"/>
              <w:left w:w="100" w:type="dxa"/>
              <w:bottom w:w="0" w:type="dxa"/>
              <w:right w:w="100" w:type="dxa"/>
            </w:tcMar>
          </w:tcPr>
          <w:p w14:paraId="1C364B4C" w14:textId="77777777" w:rsidR="005F0F9C" w:rsidRPr="00F77CD3" w:rsidRDefault="00E60552" w:rsidP="00000D5E">
            <w:pPr>
              <w:bidi/>
              <w:rPr>
                <w:rFonts w:ascii="Arial" w:eastAsia="Arial" w:hAnsi="Arial"/>
                <w:rtl/>
              </w:rPr>
            </w:pPr>
            <w:r>
              <w:rPr>
                <w:rFonts w:hint="cs"/>
                <w:rtl/>
              </w:rPr>
              <w:t xml:space="preserve"> </w:t>
            </w:r>
          </w:p>
        </w:tc>
        <w:tc>
          <w:tcPr>
            <w:tcW w:w="2129" w:type="dxa"/>
            <w:tcBorders>
              <w:top w:val="nil"/>
              <w:left w:val="nil"/>
              <w:bottom w:val="single" w:sz="8" w:space="0" w:color="000000"/>
              <w:right w:val="single" w:sz="8" w:space="0" w:color="000000"/>
            </w:tcBorders>
            <w:tcMar>
              <w:top w:w="0" w:type="dxa"/>
              <w:left w:w="100" w:type="dxa"/>
              <w:bottom w:w="0" w:type="dxa"/>
              <w:right w:w="100" w:type="dxa"/>
            </w:tcMar>
          </w:tcPr>
          <w:p w14:paraId="69F359FB" w14:textId="77777777" w:rsidR="005F0F9C" w:rsidRPr="00F77CD3" w:rsidRDefault="00E60552" w:rsidP="00000D5E">
            <w:pPr>
              <w:bidi/>
              <w:rPr>
                <w:rFonts w:ascii="Arial" w:eastAsia="Arial" w:hAnsi="Arial"/>
                <w:rtl/>
              </w:rPr>
            </w:pPr>
            <w:r>
              <w:rPr>
                <w:rFonts w:hint="cs"/>
                <w:rtl/>
              </w:rPr>
              <w:t xml:space="preserve"> </w:t>
            </w:r>
          </w:p>
        </w:tc>
      </w:tr>
    </w:tbl>
    <w:p w14:paraId="3B28E476" w14:textId="77777777" w:rsidR="005F0F9C" w:rsidRPr="00F77CD3" w:rsidRDefault="00E60552" w:rsidP="00000D5E">
      <w:pPr>
        <w:bidi/>
        <w:rPr>
          <w:rFonts w:ascii="Arial" w:eastAsia="Arial" w:hAnsi="Arial"/>
          <w:rtl/>
        </w:rPr>
      </w:pPr>
      <w:r>
        <w:rPr>
          <w:rFonts w:hint="cs"/>
          <w:rtl/>
        </w:rPr>
        <w:t xml:space="preserve"> </w:t>
      </w:r>
    </w:p>
    <w:p w14:paraId="2AD16493" w14:textId="77777777" w:rsidR="005F0F9C" w:rsidRPr="00F77CD3" w:rsidRDefault="00E60552" w:rsidP="00000D5E">
      <w:pPr>
        <w:bidi/>
        <w:rPr>
          <w:rFonts w:ascii="Arial" w:eastAsia="Arial" w:hAnsi="Arial"/>
          <w:rtl/>
        </w:rPr>
      </w:pPr>
      <w:r>
        <w:rPr>
          <w:rFonts w:hint="cs"/>
          <w:rtl/>
        </w:rPr>
        <w:t xml:space="preserve"> </w:t>
      </w:r>
    </w:p>
    <w:p w14:paraId="3E0C2FD9" w14:textId="77777777" w:rsidR="005F0F9C" w:rsidRPr="00F77CD3" w:rsidRDefault="005F0F9C" w:rsidP="00000D5E">
      <w:pPr>
        <w:jc w:val="both"/>
        <w:rPr>
          <w:rFonts w:ascii="Arial" w:eastAsia="Arial" w:hAnsi="Arial"/>
        </w:rPr>
      </w:pPr>
    </w:p>
    <w:p w14:paraId="74946681" w14:textId="77777777" w:rsidR="005F0F9C" w:rsidRPr="00F77CD3" w:rsidRDefault="005F0F9C" w:rsidP="00000D5E">
      <w:pPr>
        <w:jc w:val="both"/>
        <w:rPr>
          <w:rFonts w:ascii="Arial" w:eastAsia="Arial" w:hAnsi="Arial"/>
        </w:rPr>
      </w:pPr>
    </w:p>
    <w:p w14:paraId="63B97A2D" w14:textId="77777777" w:rsidR="005F0F9C" w:rsidRPr="00F77CD3" w:rsidRDefault="005F0F9C" w:rsidP="00000D5E">
      <w:pPr>
        <w:spacing w:after="160"/>
        <w:jc w:val="both"/>
        <w:rPr>
          <w:rFonts w:ascii="Arial" w:eastAsia="Arial" w:hAnsi="Arial"/>
        </w:rPr>
      </w:pPr>
    </w:p>
    <w:p w14:paraId="5D90F653" w14:textId="3056BD51" w:rsidR="005F0F9C" w:rsidRPr="007857F3" w:rsidRDefault="00E60552" w:rsidP="007857F3">
      <w:pPr>
        <w:pStyle w:val="Heading1"/>
        <w:bidi/>
        <w:jc w:val="center"/>
        <w:rPr>
          <w:rFonts w:ascii="Arial" w:hAnsi="Arial"/>
          <w:b w:val="0"/>
          <w:bCs/>
          <w:sz w:val="28"/>
          <w:szCs w:val="28"/>
          <w:rtl/>
        </w:rPr>
      </w:pPr>
      <w:bookmarkStart w:id="63" w:name="_Toc208566572"/>
      <w:r w:rsidRPr="007857F3">
        <w:rPr>
          <w:rFonts w:ascii="Arial" w:hAnsi="Arial" w:hint="cs"/>
          <w:b w:val="0"/>
          <w:bCs/>
          <w:sz w:val="28"/>
          <w:szCs w:val="28"/>
          <w:rtl/>
        </w:rPr>
        <w:t xml:space="preserve">الملحق </w:t>
      </w:r>
      <w:r w:rsidR="007857F3" w:rsidRPr="007857F3">
        <w:rPr>
          <w:rFonts w:ascii="Arial" w:hAnsi="Arial" w:hint="cs"/>
          <w:b w:val="0"/>
          <w:bCs/>
          <w:sz w:val="28"/>
          <w:szCs w:val="28"/>
          <w:rtl/>
        </w:rPr>
        <w:t>الثاني</w:t>
      </w:r>
      <w:r w:rsidRPr="007857F3">
        <w:rPr>
          <w:rFonts w:ascii="Arial" w:hAnsi="Arial" w:hint="cs"/>
          <w:b w:val="0"/>
          <w:bCs/>
          <w:sz w:val="28"/>
          <w:szCs w:val="28"/>
          <w:rtl/>
        </w:rPr>
        <w:t>: استمارة تسجيل المركبات</w:t>
      </w:r>
      <w:bookmarkEnd w:id="63"/>
    </w:p>
    <w:p w14:paraId="1D46B029" w14:textId="77777777" w:rsidR="005F0F9C" w:rsidRPr="00F77CD3" w:rsidRDefault="00E60552" w:rsidP="00000D5E">
      <w:pPr>
        <w:bidi/>
        <w:rPr>
          <w:rFonts w:ascii="Arial" w:eastAsia="Arial" w:hAnsi="Arial"/>
          <w:rtl/>
        </w:rPr>
      </w:pPr>
      <w:r>
        <w:rPr>
          <w:rFonts w:hint="cs"/>
          <w:rtl/>
        </w:rPr>
        <w:t xml:space="preserve"> </w:t>
      </w:r>
    </w:p>
    <w:tbl>
      <w:tblPr>
        <w:tblStyle w:val="a0"/>
        <w:bidiVisual/>
        <w:tblW w:w="10065"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852"/>
        <w:gridCol w:w="1453"/>
        <w:gridCol w:w="1020"/>
        <w:gridCol w:w="1185"/>
        <w:gridCol w:w="1140"/>
        <w:gridCol w:w="1166"/>
        <w:gridCol w:w="1710"/>
        <w:gridCol w:w="1539"/>
      </w:tblGrid>
      <w:tr w:rsidR="005F0F9C" w:rsidRPr="00F77CD3" w14:paraId="765D3B84" w14:textId="77777777" w:rsidTr="00452DC3">
        <w:trPr>
          <w:trHeight w:val="1185"/>
        </w:trPr>
        <w:tc>
          <w:tcPr>
            <w:tcW w:w="8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E0DED9" w14:textId="77777777" w:rsidR="005F0F9C" w:rsidRPr="00F77CD3" w:rsidRDefault="00E60552" w:rsidP="00000D5E">
            <w:pPr>
              <w:bidi/>
              <w:rPr>
                <w:rFonts w:ascii="Arial" w:eastAsia="Arial" w:hAnsi="Arial"/>
                <w:b/>
                <w:rtl/>
              </w:rPr>
            </w:pPr>
            <w:r>
              <w:rPr>
                <w:rFonts w:ascii="Arial" w:hAnsi="Arial" w:hint="cs"/>
                <w:b/>
                <w:bCs/>
                <w:rtl/>
              </w:rPr>
              <w:t>النوع</w:t>
            </w:r>
          </w:p>
        </w:tc>
        <w:tc>
          <w:tcPr>
            <w:tcW w:w="145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CD20F63" w14:textId="77777777" w:rsidR="005F0F9C" w:rsidRPr="00F77CD3" w:rsidRDefault="00E60552" w:rsidP="00000D5E">
            <w:pPr>
              <w:bidi/>
              <w:rPr>
                <w:rFonts w:ascii="Arial" w:eastAsia="Arial" w:hAnsi="Arial"/>
                <w:b/>
                <w:rtl/>
              </w:rPr>
            </w:pPr>
            <w:r>
              <w:rPr>
                <w:rFonts w:ascii="Arial" w:hAnsi="Arial" w:hint="cs"/>
                <w:b/>
                <w:bCs/>
                <w:rtl/>
              </w:rPr>
              <w:t>الماركة / الطراز</w:t>
            </w:r>
          </w:p>
        </w:tc>
        <w:tc>
          <w:tcPr>
            <w:tcW w:w="10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1A519A9" w14:textId="77777777" w:rsidR="005F0F9C" w:rsidRPr="00F77CD3" w:rsidRDefault="00E60552" w:rsidP="00000D5E">
            <w:pPr>
              <w:bidi/>
              <w:rPr>
                <w:rFonts w:ascii="Arial" w:eastAsia="Arial" w:hAnsi="Arial"/>
                <w:b/>
                <w:rtl/>
              </w:rPr>
            </w:pPr>
            <w:r>
              <w:rPr>
                <w:rFonts w:ascii="Arial" w:hAnsi="Arial" w:hint="cs"/>
                <w:b/>
                <w:bCs/>
                <w:rtl/>
              </w:rPr>
              <w:t>اللون</w:t>
            </w:r>
          </w:p>
        </w:tc>
        <w:tc>
          <w:tcPr>
            <w:tcW w:w="11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5D65A4A" w14:textId="77777777" w:rsidR="005F0F9C" w:rsidRPr="00F77CD3" w:rsidRDefault="00E60552" w:rsidP="00000D5E">
            <w:pPr>
              <w:bidi/>
              <w:rPr>
                <w:rFonts w:ascii="Arial" w:eastAsia="Arial" w:hAnsi="Arial"/>
                <w:b/>
                <w:rtl/>
              </w:rPr>
            </w:pPr>
            <w:r>
              <w:rPr>
                <w:rFonts w:ascii="Arial" w:hAnsi="Arial" w:hint="cs"/>
                <w:b/>
                <w:bCs/>
                <w:rtl/>
              </w:rPr>
              <w:t>سعة المقاعد</w:t>
            </w:r>
          </w:p>
        </w:tc>
        <w:tc>
          <w:tcPr>
            <w:tcW w:w="11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B527FF4" w14:textId="77777777" w:rsidR="005F0F9C" w:rsidRPr="00F77CD3" w:rsidRDefault="00E60552" w:rsidP="00000D5E">
            <w:pPr>
              <w:bidi/>
              <w:rPr>
                <w:rFonts w:ascii="Arial" w:eastAsia="Arial" w:hAnsi="Arial"/>
                <w:b/>
                <w:rtl/>
              </w:rPr>
            </w:pPr>
            <w:r>
              <w:rPr>
                <w:rFonts w:ascii="Arial" w:hAnsi="Arial" w:hint="cs"/>
                <w:b/>
                <w:bCs/>
                <w:rtl/>
              </w:rPr>
              <w:t>اسم السائق</w:t>
            </w:r>
          </w:p>
        </w:tc>
        <w:tc>
          <w:tcPr>
            <w:tcW w:w="116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703A0E4" w14:textId="77777777" w:rsidR="005F0F9C" w:rsidRPr="00F77CD3" w:rsidRDefault="00E60552" w:rsidP="00000D5E">
            <w:pPr>
              <w:bidi/>
              <w:rPr>
                <w:rFonts w:ascii="Arial" w:eastAsia="Arial" w:hAnsi="Arial"/>
                <w:b/>
                <w:rtl/>
              </w:rPr>
            </w:pPr>
            <w:r>
              <w:rPr>
                <w:rFonts w:ascii="Arial" w:hAnsi="Arial" w:hint="cs"/>
                <w:b/>
                <w:bCs/>
                <w:rtl/>
              </w:rPr>
              <w:t>رقم الرخصة</w:t>
            </w:r>
          </w:p>
        </w:tc>
        <w:tc>
          <w:tcPr>
            <w:tcW w:w="17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13FF7DC" w14:textId="77777777" w:rsidR="005F0F9C" w:rsidRPr="00F77CD3" w:rsidRDefault="00E60552" w:rsidP="00000D5E">
            <w:pPr>
              <w:bidi/>
              <w:rPr>
                <w:rFonts w:ascii="Arial" w:eastAsia="Arial" w:hAnsi="Arial"/>
                <w:b/>
                <w:rtl/>
              </w:rPr>
            </w:pPr>
            <w:r>
              <w:rPr>
                <w:rFonts w:ascii="Arial" w:hAnsi="Arial" w:hint="cs"/>
                <w:b/>
                <w:bCs/>
                <w:rtl/>
              </w:rPr>
              <w:t>نوع ورقم الهوية</w:t>
            </w:r>
          </w:p>
        </w:tc>
        <w:tc>
          <w:tcPr>
            <w:tcW w:w="153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E149320" w14:textId="77777777" w:rsidR="005F0F9C" w:rsidRPr="00F77CD3" w:rsidRDefault="00E60552" w:rsidP="00000D5E">
            <w:pPr>
              <w:bidi/>
              <w:rPr>
                <w:rFonts w:ascii="Arial" w:eastAsia="Arial" w:hAnsi="Arial"/>
                <w:b/>
                <w:rtl/>
              </w:rPr>
            </w:pPr>
            <w:r>
              <w:rPr>
                <w:rFonts w:ascii="Arial" w:hAnsi="Arial" w:hint="cs"/>
                <w:b/>
                <w:bCs/>
                <w:rtl/>
              </w:rPr>
              <w:t>تاريخ انتهاء الرخصة</w:t>
            </w:r>
          </w:p>
        </w:tc>
      </w:tr>
      <w:tr w:rsidR="005F0F9C" w:rsidRPr="00F77CD3" w14:paraId="7004005D" w14:textId="77777777" w:rsidTr="00452DC3">
        <w:trPr>
          <w:trHeight w:val="675"/>
        </w:trPr>
        <w:tc>
          <w:tcPr>
            <w:tcW w:w="85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C131C2" w14:textId="77777777" w:rsidR="005F0F9C" w:rsidRPr="00F77CD3" w:rsidRDefault="00E60552" w:rsidP="00000D5E">
            <w:pPr>
              <w:bidi/>
              <w:rPr>
                <w:rFonts w:ascii="Arial" w:eastAsia="Arial" w:hAnsi="Arial"/>
                <w:rtl/>
              </w:rPr>
            </w:pPr>
            <w:r>
              <w:rPr>
                <w:rFonts w:hint="cs"/>
                <w:rtl/>
              </w:rPr>
              <w:t xml:space="preserve"> </w:t>
            </w:r>
          </w:p>
        </w:tc>
        <w:tc>
          <w:tcPr>
            <w:tcW w:w="1453" w:type="dxa"/>
            <w:tcBorders>
              <w:top w:val="nil"/>
              <w:left w:val="nil"/>
              <w:bottom w:val="single" w:sz="8" w:space="0" w:color="000000"/>
              <w:right w:val="single" w:sz="8" w:space="0" w:color="000000"/>
            </w:tcBorders>
            <w:tcMar>
              <w:top w:w="0" w:type="dxa"/>
              <w:left w:w="100" w:type="dxa"/>
              <w:bottom w:w="0" w:type="dxa"/>
              <w:right w:w="100" w:type="dxa"/>
            </w:tcMar>
          </w:tcPr>
          <w:p w14:paraId="1B9ED498" w14:textId="77777777" w:rsidR="005F0F9C" w:rsidRPr="00F77CD3" w:rsidRDefault="00E60552" w:rsidP="00000D5E">
            <w:pPr>
              <w:bidi/>
              <w:rPr>
                <w:rFonts w:ascii="Arial" w:eastAsia="Arial" w:hAnsi="Arial"/>
                <w:rtl/>
              </w:rPr>
            </w:pPr>
            <w:r>
              <w:rPr>
                <w:rFonts w:hint="cs"/>
                <w:rtl/>
              </w:rPr>
              <w:t xml:space="preserve"> </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374E7B19" w14:textId="77777777" w:rsidR="005F0F9C" w:rsidRPr="00F77CD3" w:rsidRDefault="00E60552" w:rsidP="00000D5E">
            <w:pPr>
              <w:bidi/>
              <w:rPr>
                <w:rFonts w:ascii="Arial" w:eastAsia="Arial" w:hAnsi="Arial"/>
                <w:rtl/>
              </w:rPr>
            </w:pPr>
            <w:r>
              <w:rPr>
                <w:rFonts w:hint="cs"/>
                <w:rtl/>
              </w:rPr>
              <w:t xml:space="preserve"> </w:t>
            </w: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58D54A8B" w14:textId="77777777" w:rsidR="005F0F9C" w:rsidRPr="00F77CD3" w:rsidRDefault="00E60552" w:rsidP="00000D5E">
            <w:pPr>
              <w:bidi/>
              <w:rPr>
                <w:rFonts w:ascii="Arial" w:eastAsia="Arial" w:hAnsi="Arial"/>
                <w:rtl/>
              </w:rPr>
            </w:pPr>
            <w:r>
              <w:rPr>
                <w:rFonts w:hint="cs"/>
                <w:rtl/>
              </w:rPr>
              <w:t xml:space="preserve"> </w:t>
            </w: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099995E2" w14:textId="77777777" w:rsidR="005F0F9C" w:rsidRPr="00F77CD3" w:rsidRDefault="00E60552" w:rsidP="00000D5E">
            <w:pPr>
              <w:bidi/>
              <w:rPr>
                <w:rFonts w:ascii="Arial" w:eastAsia="Arial" w:hAnsi="Arial"/>
                <w:rtl/>
              </w:rPr>
            </w:pPr>
            <w:r>
              <w:rPr>
                <w:rFonts w:hint="cs"/>
                <w:rtl/>
              </w:rPr>
              <w:t xml:space="preserve"> </w:t>
            </w:r>
          </w:p>
        </w:tc>
        <w:tc>
          <w:tcPr>
            <w:tcW w:w="1166" w:type="dxa"/>
            <w:tcBorders>
              <w:top w:val="nil"/>
              <w:left w:val="nil"/>
              <w:bottom w:val="single" w:sz="8" w:space="0" w:color="000000"/>
              <w:right w:val="single" w:sz="8" w:space="0" w:color="000000"/>
            </w:tcBorders>
            <w:tcMar>
              <w:top w:w="0" w:type="dxa"/>
              <w:left w:w="100" w:type="dxa"/>
              <w:bottom w:w="0" w:type="dxa"/>
              <w:right w:w="100" w:type="dxa"/>
            </w:tcMar>
          </w:tcPr>
          <w:p w14:paraId="6417BB58" w14:textId="77777777" w:rsidR="005F0F9C" w:rsidRPr="00F77CD3" w:rsidRDefault="00E60552" w:rsidP="00000D5E">
            <w:pPr>
              <w:bidi/>
              <w:rPr>
                <w:rFonts w:ascii="Arial" w:eastAsia="Arial" w:hAnsi="Arial"/>
                <w:rtl/>
              </w:rPr>
            </w:pPr>
            <w:r>
              <w:rPr>
                <w:rFonts w:hint="cs"/>
                <w:rtl/>
              </w:rPr>
              <w:t xml:space="preserve"> </w:t>
            </w: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7D7AFA4E" w14:textId="77777777" w:rsidR="005F0F9C" w:rsidRPr="00F77CD3" w:rsidRDefault="00E60552" w:rsidP="00000D5E">
            <w:pPr>
              <w:bidi/>
              <w:rPr>
                <w:rFonts w:ascii="Arial" w:eastAsia="Arial" w:hAnsi="Arial"/>
                <w:rtl/>
              </w:rPr>
            </w:pPr>
            <w:r>
              <w:rPr>
                <w:rFonts w:hint="cs"/>
                <w:rtl/>
              </w:rPr>
              <w:t xml:space="preserve"> </w:t>
            </w:r>
          </w:p>
        </w:tc>
        <w:tc>
          <w:tcPr>
            <w:tcW w:w="1539" w:type="dxa"/>
            <w:tcBorders>
              <w:top w:val="nil"/>
              <w:left w:val="nil"/>
              <w:bottom w:val="single" w:sz="8" w:space="0" w:color="000000"/>
              <w:right w:val="single" w:sz="8" w:space="0" w:color="000000"/>
            </w:tcBorders>
            <w:tcMar>
              <w:top w:w="0" w:type="dxa"/>
              <w:left w:w="100" w:type="dxa"/>
              <w:bottom w:w="0" w:type="dxa"/>
              <w:right w:w="100" w:type="dxa"/>
            </w:tcMar>
          </w:tcPr>
          <w:p w14:paraId="71E16C48"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798CBC49" w14:textId="77777777" w:rsidTr="00452DC3">
        <w:trPr>
          <w:trHeight w:val="675"/>
        </w:trPr>
        <w:tc>
          <w:tcPr>
            <w:tcW w:w="852" w:type="dxa"/>
            <w:tcBorders>
              <w:top w:val="nil"/>
              <w:left w:val="single" w:sz="8" w:space="0" w:color="000000"/>
              <w:bottom w:val="nil"/>
              <w:right w:val="single" w:sz="8" w:space="0" w:color="000000"/>
            </w:tcBorders>
            <w:tcMar>
              <w:top w:w="0" w:type="dxa"/>
              <w:left w:w="100" w:type="dxa"/>
              <w:bottom w:w="0" w:type="dxa"/>
              <w:right w:w="100" w:type="dxa"/>
            </w:tcMar>
          </w:tcPr>
          <w:p w14:paraId="648ED383" w14:textId="77777777" w:rsidR="005F0F9C" w:rsidRPr="00F77CD3" w:rsidRDefault="00E60552" w:rsidP="00000D5E">
            <w:pPr>
              <w:bidi/>
              <w:rPr>
                <w:rFonts w:ascii="Arial" w:eastAsia="Arial" w:hAnsi="Arial"/>
                <w:rtl/>
              </w:rPr>
            </w:pPr>
            <w:r>
              <w:rPr>
                <w:rFonts w:hint="cs"/>
                <w:rtl/>
              </w:rPr>
              <w:t xml:space="preserve"> </w:t>
            </w:r>
          </w:p>
        </w:tc>
        <w:tc>
          <w:tcPr>
            <w:tcW w:w="1453" w:type="dxa"/>
            <w:tcBorders>
              <w:top w:val="nil"/>
              <w:left w:val="nil"/>
              <w:bottom w:val="nil"/>
              <w:right w:val="single" w:sz="8" w:space="0" w:color="000000"/>
            </w:tcBorders>
            <w:tcMar>
              <w:top w:w="0" w:type="dxa"/>
              <w:left w:w="100" w:type="dxa"/>
              <w:bottom w:w="0" w:type="dxa"/>
              <w:right w:w="100" w:type="dxa"/>
            </w:tcMar>
          </w:tcPr>
          <w:p w14:paraId="56553FCD" w14:textId="77777777" w:rsidR="005F0F9C" w:rsidRPr="00F77CD3" w:rsidRDefault="00E60552" w:rsidP="00000D5E">
            <w:pPr>
              <w:bidi/>
              <w:rPr>
                <w:rFonts w:ascii="Arial" w:eastAsia="Arial" w:hAnsi="Arial"/>
                <w:rtl/>
              </w:rPr>
            </w:pPr>
            <w:r>
              <w:rPr>
                <w:rFonts w:hint="cs"/>
                <w:rtl/>
              </w:rPr>
              <w:t xml:space="preserve"> </w:t>
            </w:r>
          </w:p>
        </w:tc>
        <w:tc>
          <w:tcPr>
            <w:tcW w:w="1020" w:type="dxa"/>
            <w:tcBorders>
              <w:top w:val="nil"/>
              <w:left w:val="nil"/>
              <w:bottom w:val="nil"/>
              <w:right w:val="single" w:sz="8" w:space="0" w:color="000000"/>
            </w:tcBorders>
            <w:tcMar>
              <w:top w:w="0" w:type="dxa"/>
              <w:left w:w="100" w:type="dxa"/>
              <w:bottom w:w="0" w:type="dxa"/>
              <w:right w:w="100" w:type="dxa"/>
            </w:tcMar>
          </w:tcPr>
          <w:p w14:paraId="1F7D74F0" w14:textId="77777777" w:rsidR="005F0F9C" w:rsidRPr="00F77CD3" w:rsidRDefault="00E60552" w:rsidP="00000D5E">
            <w:pPr>
              <w:bidi/>
              <w:rPr>
                <w:rFonts w:ascii="Arial" w:eastAsia="Arial" w:hAnsi="Arial"/>
                <w:rtl/>
              </w:rPr>
            </w:pPr>
            <w:r>
              <w:rPr>
                <w:rFonts w:hint="cs"/>
                <w:rtl/>
              </w:rPr>
              <w:t xml:space="preserve"> </w:t>
            </w:r>
          </w:p>
        </w:tc>
        <w:tc>
          <w:tcPr>
            <w:tcW w:w="1185" w:type="dxa"/>
            <w:tcBorders>
              <w:top w:val="nil"/>
              <w:left w:val="nil"/>
              <w:bottom w:val="nil"/>
              <w:right w:val="single" w:sz="8" w:space="0" w:color="000000"/>
            </w:tcBorders>
            <w:tcMar>
              <w:top w:w="0" w:type="dxa"/>
              <w:left w:w="100" w:type="dxa"/>
              <w:bottom w:w="0" w:type="dxa"/>
              <w:right w:w="100" w:type="dxa"/>
            </w:tcMar>
          </w:tcPr>
          <w:p w14:paraId="2AFBF062" w14:textId="77777777" w:rsidR="005F0F9C" w:rsidRPr="00F77CD3" w:rsidRDefault="00E60552" w:rsidP="00000D5E">
            <w:pPr>
              <w:bidi/>
              <w:rPr>
                <w:rFonts w:ascii="Arial" w:eastAsia="Arial" w:hAnsi="Arial"/>
                <w:rtl/>
              </w:rPr>
            </w:pPr>
            <w:r>
              <w:rPr>
                <w:rFonts w:hint="cs"/>
                <w:rtl/>
              </w:rPr>
              <w:t xml:space="preserve"> </w:t>
            </w:r>
          </w:p>
        </w:tc>
        <w:tc>
          <w:tcPr>
            <w:tcW w:w="1140" w:type="dxa"/>
            <w:tcBorders>
              <w:top w:val="nil"/>
              <w:left w:val="nil"/>
              <w:bottom w:val="nil"/>
              <w:right w:val="single" w:sz="8" w:space="0" w:color="000000"/>
            </w:tcBorders>
            <w:tcMar>
              <w:top w:w="0" w:type="dxa"/>
              <w:left w:w="100" w:type="dxa"/>
              <w:bottom w:w="0" w:type="dxa"/>
              <w:right w:w="100" w:type="dxa"/>
            </w:tcMar>
          </w:tcPr>
          <w:p w14:paraId="1E41A73C" w14:textId="77777777" w:rsidR="005F0F9C" w:rsidRPr="00F77CD3" w:rsidRDefault="00E60552" w:rsidP="00000D5E">
            <w:pPr>
              <w:bidi/>
              <w:rPr>
                <w:rFonts w:ascii="Arial" w:eastAsia="Arial" w:hAnsi="Arial"/>
                <w:rtl/>
              </w:rPr>
            </w:pPr>
            <w:r>
              <w:rPr>
                <w:rFonts w:hint="cs"/>
                <w:rtl/>
              </w:rPr>
              <w:t xml:space="preserve"> </w:t>
            </w:r>
          </w:p>
        </w:tc>
        <w:tc>
          <w:tcPr>
            <w:tcW w:w="1166" w:type="dxa"/>
            <w:tcBorders>
              <w:top w:val="nil"/>
              <w:left w:val="nil"/>
              <w:bottom w:val="nil"/>
              <w:right w:val="single" w:sz="8" w:space="0" w:color="000000"/>
            </w:tcBorders>
            <w:tcMar>
              <w:top w:w="0" w:type="dxa"/>
              <w:left w:w="100" w:type="dxa"/>
              <w:bottom w:w="0" w:type="dxa"/>
              <w:right w:w="100" w:type="dxa"/>
            </w:tcMar>
          </w:tcPr>
          <w:p w14:paraId="57B97526" w14:textId="77777777" w:rsidR="005F0F9C" w:rsidRPr="00F77CD3" w:rsidRDefault="00E60552" w:rsidP="00000D5E">
            <w:pPr>
              <w:bidi/>
              <w:rPr>
                <w:rFonts w:ascii="Arial" w:eastAsia="Arial" w:hAnsi="Arial"/>
                <w:rtl/>
              </w:rPr>
            </w:pPr>
            <w:r>
              <w:rPr>
                <w:rFonts w:hint="cs"/>
                <w:rtl/>
              </w:rPr>
              <w:t xml:space="preserve"> </w:t>
            </w:r>
          </w:p>
        </w:tc>
        <w:tc>
          <w:tcPr>
            <w:tcW w:w="1710" w:type="dxa"/>
            <w:tcBorders>
              <w:top w:val="nil"/>
              <w:left w:val="nil"/>
              <w:bottom w:val="nil"/>
              <w:right w:val="single" w:sz="8" w:space="0" w:color="000000"/>
            </w:tcBorders>
            <w:tcMar>
              <w:top w:w="0" w:type="dxa"/>
              <w:left w:w="100" w:type="dxa"/>
              <w:bottom w:w="0" w:type="dxa"/>
              <w:right w:w="100" w:type="dxa"/>
            </w:tcMar>
          </w:tcPr>
          <w:p w14:paraId="00D0102B" w14:textId="77777777" w:rsidR="005F0F9C" w:rsidRPr="00F77CD3" w:rsidRDefault="00E60552" w:rsidP="00000D5E">
            <w:pPr>
              <w:bidi/>
              <w:rPr>
                <w:rFonts w:ascii="Arial" w:eastAsia="Arial" w:hAnsi="Arial"/>
                <w:rtl/>
              </w:rPr>
            </w:pPr>
            <w:r>
              <w:rPr>
                <w:rFonts w:hint="cs"/>
                <w:rtl/>
              </w:rPr>
              <w:t xml:space="preserve"> </w:t>
            </w:r>
          </w:p>
        </w:tc>
        <w:tc>
          <w:tcPr>
            <w:tcW w:w="1539" w:type="dxa"/>
            <w:tcBorders>
              <w:top w:val="nil"/>
              <w:left w:val="nil"/>
              <w:bottom w:val="nil"/>
              <w:right w:val="single" w:sz="8" w:space="0" w:color="000000"/>
            </w:tcBorders>
            <w:tcMar>
              <w:top w:w="0" w:type="dxa"/>
              <w:left w:w="100" w:type="dxa"/>
              <w:bottom w:w="0" w:type="dxa"/>
              <w:right w:w="100" w:type="dxa"/>
            </w:tcMar>
          </w:tcPr>
          <w:p w14:paraId="49090189"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329F9B2E" w14:textId="77777777" w:rsidTr="00452DC3">
        <w:trPr>
          <w:trHeight w:val="80"/>
        </w:trPr>
        <w:tc>
          <w:tcPr>
            <w:tcW w:w="85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72027D2" w14:textId="77777777" w:rsidR="005F0F9C" w:rsidRPr="00F77CD3" w:rsidRDefault="005F0F9C" w:rsidP="00000D5E">
            <w:pPr>
              <w:rPr>
                <w:rFonts w:ascii="Arial" w:eastAsia="Arial" w:hAnsi="Arial"/>
              </w:rPr>
            </w:pPr>
          </w:p>
        </w:tc>
        <w:tc>
          <w:tcPr>
            <w:tcW w:w="1453" w:type="dxa"/>
            <w:tcBorders>
              <w:top w:val="nil"/>
              <w:left w:val="nil"/>
              <w:bottom w:val="single" w:sz="8" w:space="0" w:color="000000"/>
              <w:right w:val="single" w:sz="8" w:space="0" w:color="000000"/>
            </w:tcBorders>
            <w:tcMar>
              <w:top w:w="0" w:type="dxa"/>
              <w:left w:w="100" w:type="dxa"/>
              <w:bottom w:w="0" w:type="dxa"/>
              <w:right w:w="100" w:type="dxa"/>
            </w:tcMar>
          </w:tcPr>
          <w:p w14:paraId="17A45AF7" w14:textId="77777777" w:rsidR="005F0F9C" w:rsidRPr="00F77CD3" w:rsidRDefault="005F0F9C" w:rsidP="00000D5E">
            <w:pPr>
              <w:rPr>
                <w:rFonts w:ascii="Arial" w:eastAsia="Arial" w:hAnsi="Arial"/>
              </w:rPr>
            </w:pP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174267A3" w14:textId="77777777" w:rsidR="005F0F9C" w:rsidRPr="00F77CD3" w:rsidRDefault="005F0F9C" w:rsidP="00000D5E">
            <w:pPr>
              <w:rPr>
                <w:rFonts w:ascii="Arial" w:eastAsia="Arial" w:hAnsi="Arial"/>
              </w:rPr>
            </w:pP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698E8AA4" w14:textId="77777777" w:rsidR="005F0F9C" w:rsidRPr="00F77CD3" w:rsidRDefault="005F0F9C" w:rsidP="00000D5E">
            <w:pPr>
              <w:rPr>
                <w:rFonts w:ascii="Arial" w:eastAsia="Arial" w:hAnsi="Arial"/>
              </w:rPr>
            </w:pP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1C6998C9" w14:textId="77777777" w:rsidR="005F0F9C" w:rsidRPr="00F77CD3" w:rsidRDefault="005F0F9C" w:rsidP="00000D5E">
            <w:pPr>
              <w:rPr>
                <w:rFonts w:ascii="Arial" w:eastAsia="Arial" w:hAnsi="Arial"/>
              </w:rPr>
            </w:pPr>
          </w:p>
        </w:tc>
        <w:tc>
          <w:tcPr>
            <w:tcW w:w="1166" w:type="dxa"/>
            <w:tcBorders>
              <w:top w:val="nil"/>
              <w:left w:val="nil"/>
              <w:bottom w:val="single" w:sz="8" w:space="0" w:color="000000"/>
              <w:right w:val="single" w:sz="8" w:space="0" w:color="000000"/>
            </w:tcBorders>
            <w:tcMar>
              <w:top w:w="0" w:type="dxa"/>
              <w:left w:w="100" w:type="dxa"/>
              <w:bottom w:w="0" w:type="dxa"/>
              <w:right w:w="100" w:type="dxa"/>
            </w:tcMar>
          </w:tcPr>
          <w:p w14:paraId="1A171D61" w14:textId="77777777" w:rsidR="005F0F9C" w:rsidRPr="00F77CD3" w:rsidRDefault="005F0F9C" w:rsidP="00000D5E">
            <w:pPr>
              <w:rPr>
                <w:rFonts w:ascii="Arial" w:eastAsia="Arial" w:hAnsi="Arial"/>
              </w:rPr>
            </w:pP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03CEDB39" w14:textId="77777777" w:rsidR="005F0F9C" w:rsidRPr="00F77CD3" w:rsidRDefault="005F0F9C" w:rsidP="00000D5E">
            <w:pPr>
              <w:rPr>
                <w:rFonts w:ascii="Arial" w:eastAsia="Arial" w:hAnsi="Arial"/>
              </w:rPr>
            </w:pPr>
          </w:p>
        </w:tc>
        <w:tc>
          <w:tcPr>
            <w:tcW w:w="1539" w:type="dxa"/>
            <w:tcBorders>
              <w:top w:val="nil"/>
              <w:left w:val="nil"/>
              <w:bottom w:val="single" w:sz="8" w:space="0" w:color="000000"/>
              <w:right w:val="single" w:sz="8" w:space="0" w:color="000000"/>
            </w:tcBorders>
            <w:tcMar>
              <w:top w:w="0" w:type="dxa"/>
              <w:left w:w="100" w:type="dxa"/>
              <w:bottom w:w="0" w:type="dxa"/>
              <w:right w:w="100" w:type="dxa"/>
            </w:tcMar>
          </w:tcPr>
          <w:p w14:paraId="31BCCA09" w14:textId="77777777" w:rsidR="005F0F9C" w:rsidRPr="00F77CD3" w:rsidRDefault="005F0F9C" w:rsidP="00000D5E">
            <w:pPr>
              <w:rPr>
                <w:rFonts w:ascii="Arial" w:eastAsia="Arial" w:hAnsi="Arial"/>
              </w:rPr>
            </w:pPr>
          </w:p>
        </w:tc>
      </w:tr>
    </w:tbl>
    <w:p w14:paraId="3010FA5F" w14:textId="77777777" w:rsidR="005F0F9C" w:rsidRPr="00F77CD3" w:rsidRDefault="005F0F9C" w:rsidP="00000D5E">
      <w:pPr>
        <w:rPr>
          <w:rFonts w:ascii="Arial" w:eastAsia="Arial" w:hAnsi="Arial"/>
          <w:b/>
        </w:rPr>
      </w:pPr>
    </w:p>
    <w:p w14:paraId="1661CD01" w14:textId="77777777" w:rsidR="005F0F9C" w:rsidRPr="00F77CD3" w:rsidRDefault="005F0F9C" w:rsidP="00000D5E">
      <w:pPr>
        <w:rPr>
          <w:rFonts w:ascii="Arial" w:eastAsia="Arial" w:hAnsi="Arial"/>
          <w:b/>
        </w:rPr>
      </w:pPr>
    </w:p>
    <w:p w14:paraId="41026592" w14:textId="77777777" w:rsidR="005F0F9C" w:rsidRPr="00F77CD3" w:rsidRDefault="005F0F9C" w:rsidP="00000D5E">
      <w:pPr>
        <w:rPr>
          <w:rFonts w:ascii="Arial" w:eastAsia="Arial" w:hAnsi="Arial"/>
          <w:b/>
        </w:rPr>
      </w:pPr>
    </w:p>
    <w:p w14:paraId="13FF7373" w14:textId="77777777" w:rsidR="005F0F9C" w:rsidRPr="00F77CD3" w:rsidRDefault="005F0F9C" w:rsidP="00000D5E">
      <w:pPr>
        <w:rPr>
          <w:rFonts w:ascii="Arial" w:eastAsia="Arial" w:hAnsi="Arial"/>
          <w:b/>
        </w:rPr>
      </w:pPr>
    </w:p>
    <w:p w14:paraId="49FCBB59" w14:textId="77777777" w:rsidR="005F0F9C" w:rsidRPr="00F77CD3" w:rsidRDefault="005F0F9C" w:rsidP="00000D5E">
      <w:pPr>
        <w:rPr>
          <w:rFonts w:ascii="Arial" w:eastAsia="Arial" w:hAnsi="Arial"/>
          <w:b/>
        </w:rPr>
      </w:pPr>
    </w:p>
    <w:p w14:paraId="7FAC247D" w14:textId="77777777" w:rsidR="005F0F9C" w:rsidRPr="00F77CD3" w:rsidRDefault="005F0F9C" w:rsidP="00000D5E">
      <w:pPr>
        <w:rPr>
          <w:rFonts w:ascii="Arial" w:eastAsia="Arial" w:hAnsi="Arial"/>
          <w:b/>
        </w:rPr>
      </w:pPr>
    </w:p>
    <w:p w14:paraId="0A00C37A" w14:textId="77777777" w:rsidR="005F0F9C" w:rsidRPr="00F77CD3" w:rsidRDefault="005F0F9C" w:rsidP="00000D5E">
      <w:pPr>
        <w:rPr>
          <w:rFonts w:ascii="Arial" w:eastAsia="Arial" w:hAnsi="Arial"/>
          <w:b/>
        </w:rPr>
      </w:pPr>
    </w:p>
    <w:p w14:paraId="5A57E0BB" w14:textId="77777777" w:rsidR="005F0F9C" w:rsidRPr="00F77CD3" w:rsidRDefault="005F0F9C" w:rsidP="00000D5E">
      <w:pPr>
        <w:rPr>
          <w:rFonts w:ascii="Arial" w:eastAsia="Arial" w:hAnsi="Arial"/>
          <w:b/>
        </w:rPr>
      </w:pPr>
    </w:p>
    <w:p w14:paraId="785555B9" w14:textId="77777777" w:rsidR="005F0F9C" w:rsidRPr="00F77CD3" w:rsidRDefault="005F0F9C" w:rsidP="00000D5E">
      <w:pPr>
        <w:rPr>
          <w:rFonts w:ascii="Arial" w:eastAsia="Arial" w:hAnsi="Arial"/>
          <w:b/>
        </w:rPr>
      </w:pPr>
    </w:p>
    <w:p w14:paraId="7CC69AB5" w14:textId="77777777" w:rsidR="005F0F9C" w:rsidRPr="00F77CD3" w:rsidRDefault="005F0F9C" w:rsidP="00000D5E">
      <w:pPr>
        <w:rPr>
          <w:rFonts w:ascii="Arial" w:eastAsia="Arial" w:hAnsi="Arial"/>
          <w:b/>
        </w:rPr>
      </w:pPr>
    </w:p>
    <w:p w14:paraId="6A29FF5F" w14:textId="77777777" w:rsidR="005F0F9C" w:rsidRPr="00F77CD3" w:rsidRDefault="005F0F9C" w:rsidP="00000D5E">
      <w:pPr>
        <w:rPr>
          <w:rFonts w:ascii="Arial" w:eastAsia="Arial" w:hAnsi="Arial"/>
          <w:b/>
        </w:rPr>
      </w:pPr>
    </w:p>
    <w:p w14:paraId="6836D5D2" w14:textId="77777777" w:rsidR="005F0F9C" w:rsidRPr="00F77CD3" w:rsidRDefault="005F0F9C" w:rsidP="00000D5E">
      <w:pPr>
        <w:rPr>
          <w:rFonts w:ascii="Arial" w:eastAsia="Arial" w:hAnsi="Arial"/>
          <w:b/>
        </w:rPr>
      </w:pPr>
    </w:p>
    <w:p w14:paraId="1AB5D23A" w14:textId="77777777" w:rsidR="005F0F9C" w:rsidRPr="00F77CD3" w:rsidRDefault="005F0F9C" w:rsidP="00000D5E">
      <w:pPr>
        <w:rPr>
          <w:rFonts w:ascii="Arial" w:eastAsia="Arial" w:hAnsi="Arial"/>
          <w:b/>
        </w:rPr>
      </w:pPr>
    </w:p>
    <w:p w14:paraId="4C4EB4FD" w14:textId="77777777" w:rsidR="005F0F9C" w:rsidRPr="00F77CD3" w:rsidRDefault="005F0F9C" w:rsidP="00000D5E">
      <w:pPr>
        <w:rPr>
          <w:rFonts w:ascii="Arial" w:eastAsia="Arial" w:hAnsi="Arial"/>
          <w:b/>
        </w:rPr>
      </w:pPr>
    </w:p>
    <w:p w14:paraId="0282376A" w14:textId="77777777" w:rsidR="005F0F9C" w:rsidRPr="00F77CD3" w:rsidRDefault="005F0F9C" w:rsidP="00000D5E">
      <w:pPr>
        <w:rPr>
          <w:rFonts w:ascii="Arial" w:eastAsia="Arial" w:hAnsi="Arial"/>
          <w:b/>
        </w:rPr>
      </w:pPr>
    </w:p>
    <w:p w14:paraId="58948764" w14:textId="77777777" w:rsidR="005F0F9C" w:rsidRPr="00F77CD3" w:rsidRDefault="005F0F9C" w:rsidP="00000D5E">
      <w:pPr>
        <w:rPr>
          <w:rFonts w:ascii="Arial" w:eastAsia="Arial" w:hAnsi="Arial"/>
          <w:b/>
        </w:rPr>
      </w:pPr>
    </w:p>
    <w:p w14:paraId="551AF5C6" w14:textId="77777777" w:rsidR="005F0F9C" w:rsidRPr="00F77CD3" w:rsidRDefault="005F0F9C" w:rsidP="00000D5E">
      <w:pPr>
        <w:rPr>
          <w:rFonts w:ascii="Arial" w:eastAsia="Arial" w:hAnsi="Arial"/>
          <w:b/>
        </w:rPr>
      </w:pPr>
    </w:p>
    <w:p w14:paraId="065393BC" w14:textId="77777777" w:rsidR="005F0F9C" w:rsidRPr="00F77CD3" w:rsidRDefault="005F0F9C" w:rsidP="00000D5E">
      <w:pPr>
        <w:rPr>
          <w:rFonts w:ascii="Arial" w:eastAsia="Arial" w:hAnsi="Arial"/>
          <w:b/>
        </w:rPr>
      </w:pPr>
    </w:p>
    <w:p w14:paraId="4F574EDD" w14:textId="77777777" w:rsidR="005F0F9C" w:rsidRPr="00F77CD3" w:rsidRDefault="005F0F9C" w:rsidP="00000D5E">
      <w:pPr>
        <w:rPr>
          <w:rFonts w:ascii="Arial" w:eastAsia="Arial" w:hAnsi="Arial"/>
          <w:b/>
        </w:rPr>
      </w:pPr>
    </w:p>
    <w:p w14:paraId="63795DA2" w14:textId="77777777" w:rsidR="005F0F9C" w:rsidRPr="00F77CD3" w:rsidRDefault="005F0F9C" w:rsidP="00000D5E">
      <w:pPr>
        <w:rPr>
          <w:rFonts w:ascii="Arial" w:eastAsia="Arial" w:hAnsi="Arial"/>
          <w:b/>
        </w:rPr>
      </w:pPr>
    </w:p>
    <w:p w14:paraId="3310DEDF" w14:textId="7CF1A864" w:rsidR="005F0F9C" w:rsidRPr="007857F3" w:rsidRDefault="00E60552" w:rsidP="007857F3">
      <w:pPr>
        <w:pStyle w:val="Heading1"/>
        <w:bidi/>
        <w:jc w:val="center"/>
        <w:rPr>
          <w:rFonts w:ascii="Arial" w:hAnsi="Arial"/>
          <w:b w:val="0"/>
          <w:bCs/>
          <w:sz w:val="28"/>
          <w:szCs w:val="28"/>
          <w:rtl/>
        </w:rPr>
      </w:pPr>
      <w:bookmarkStart w:id="64" w:name="_Toc208566573"/>
      <w:r w:rsidRPr="007857F3">
        <w:rPr>
          <w:rFonts w:ascii="Arial" w:hAnsi="Arial" w:hint="cs"/>
          <w:b w:val="0"/>
          <w:bCs/>
          <w:sz w:val="28"/>
          <w:szCs w:val="28"/>
          <w:rtl/>
        </w:rPr>
        <w:lastRenderedPageBreak/>
        <w:t xml:space="preserve">الملحق </w:t>
      </w:r>
      <w:r w:rsidR="007857F3" w:rsidRPr="007857F3">
        <w:rPr>
          <w:rFonts w:ascii="Arial" w:hAnsi="Arial" w:hint="cs"/>
          <w:b w:val="0"/>
          <w:bCs/>
          <w:sz w:val="28"/>
          <w:szCs w:val="28"/>
          <w:rtl/>
        </w:rPr>
        <w:t>الثالث</w:t>
      </w:r>
      <w:r w:rsidRPr="007857F3">
        <w:rPr>
          <w:rFonts w:ascii="Arial" w:hAnsi="Arial" w:hint="cs"/>
          <w:b w:val="0"/>
          <w:bCs/>
          <w:sz w:val="28"/>
          <w:szCs w:val="28"/>
          <w:rtl/>
        </w:rPr>
        <w:t>: استمارة تصريح الطائرات</w:t>
      </w:r>
      <w:bookmarkEnd w:id="64"/>
    </w:p>
    <w:p w14:paraId="07D977A1" w14:textId="733E5B2C" w:rsidR="005F0F9C" w:rsidRPr="00F77CD3" w:rsidRDefault="00E60552" w:rsidP="007857F3">
      <w:pPr>
        <w:bidi/>
        <w:jc w:val="center"/>
        <w:rPr>
          <w:rFonts w:ascii="Arial" w:eastAsia="Arial" w:hAnsi="Arial"/>
          <w:rtl/>
        </w:rPr>
      </w:pPr>
      <w:r>
        <w:rPr>
          <w:rFonts w:ascii="Arial" w:hAnsi="Arial" w:hint="cs"/>
          <w:rtl/>
        </w:rPr>
        <w:t>جمهورية كينيا</w:t>
      </w:r>
    </w:p>
    <w:p w14:paraId="3CCF0DEA" w14:textId="77777777" w:rsidR="005F0F9C" w:rsidRPr="00F77CD3" w:rsidRDefault="00E60552" w:rsidP="00000D5E">
      <w:pPr>
        <w:bidi/>
        <w:jc w:val="center"/>
        <w:rPr>
          <w:rFonts w:ascii="Arial" w:eastAsia="Arial" w:hAnsi="Arial"/>
          <w:rtl/>
        </w:rPr>
      </w:pPr>
      <w:r>
        <w:rPr>
          <w:rFonts w:ascii="Arial" w:hAnsi="Arial" w:hint="cs"/>
          <w:rtl/>
        </w:rPr>
        <w:t>وزارة الشؤون الخارجية وشؤون المغتربين</w:t>
      </w:r>
    </w:p>
    <w:p w14:paraId="6E55AD36" w14:textId="77777777" w:rsidR="005F0F9C" w:rsidRPr="00F77CD3" w:rsidRDefault="005F0F9C" w:rsidP="00000D5E">
      <w:pPr>
        <w:rPr>
          <w:rFonts w:ascii="Arial" w:eastAsia="Arial" w:hAnsi="Arial"/>
        </w:rPr>
      </w:pPr>
    </w:p>
    <w:p w14:paraId="67E2DD56" w14:textId="77777777" w:rsidR="005F0F9C" w:rsidRPr="00F77CD3" w:rsidRDefault="00E60552" w:rsidP="00000D5E">
      <w:pPr>
        <w:bidi/>
        <w:jc w:val="center"/>
        <w:rPr>
          <w:rFonts w:ascii="Arial" w:eastAsia="Arial" w:hAnsi="Arial"/>
          <w:u w:val="single"/>
          <w:rtl/>
        </w:rPr>
      </w:pPr>
      <w:r>
        <w:rPr>
          <w:rFonts w:ascii="Arial" w:hAnsi="Arial" w:hint="cs"/>
          <w:u w:val="single"/>
          <w:rtl/>
        </w:rPr>
        <w:t>طلب تصريح عبور وهبوط للطائرات</w:t>
      </w:r>
    </w:p>
    <w:p w14:paraId="05521BAA" w14:textId="77777777" w:rsidR="005F0F9C" w:rsidRPr="00F77CD3" w:rsidRDefault="005F0F9C" w:rsidP="00000D5E">
      <w:pPr>
        <w:jc w:val="center"/>
        <w:rPr>
          <w:rFonts w:ascii="Arial" w:eastAsia="Arial" w:hAnsi="Arial"/>
          <w:u w:val="single"/>
        </w:rPr>
      </w:pPr>
    </w:p>
    <w:p w14:paraId="39FC000E" w14:textId="77777777" w:rsidR="005F0F9C" w:rsidRPr="00F77CD3" w:rsidRDefault="00A91129" w:rsidP="00000D5E">
      <w:pPr>
        <w:bidi/>
        <w:jc w:val="center"/>
        <w:rPr>
          <w:rFonts w:ascii="Arial" w:eastAsia="Arial" w:hAnsi="Arial"/>
          <w:rtl/>
        </w:rPr>
      </w:pPr>
      <w:r>
        <w:rPr>
          <w:rFonts w:ascii="Arial" w:hAnsi="Arial" w:hint="cs"/>
          <w:rtl/>
        </w:rPr>
        <w:t>القمة الرابعة والعشرون لرؤساء دول وحكومات الكوميسا</w:t>
      </w:r>
    </w:p>
    <w:p w14:paraId="139AF4E0" w14:textId="77777777" w:rsidR="005F0F9C" w:rsidRPr="00F77CD3" w:rsidRDefault="00A91129" w:rsidP="00000D5E">
      <w:pPr>
        <w:bidi/>
        <w:jc w:val="center"/>
        <w:rPr>
          <w:rFonts w:ascii="Arial" w:eastAsia="Arial" w:hAnsi="Arial"/>
          <w:rtl/>
        </w:rPr>
      </w:pPr>
      <w:r>
        <w:rPr>
          <w:rFonts w:ascii="Arial" w:hAnsi="Arial" w:hint="cs"/>
          <w:rtl/>
        </w:rPr>
        <w:t>7 – 9 أكتوبر 2025 – نيروبي، كينيا</w:t>
      </w:r>
    </w:p>
    <w:p w14:paraId="3AB0FC68" w14:textId="77777777" w:rsidR="005F0F9C" w:rsidRPr="00F77CD3" w:rsidRDefault="00E60552" w:rsidP="00000D5E">
      <w:pPr>
        <w:bidi/>
        <w:jc w:val="center"/>
        <w:rPr>
          <w:rFonts w:ascii="Arial" w:eastAsia="Arial" w:hAnsi="Arial"/>
          <w:i/>
          <w:u w:val="single"/>
          <w:rtl/>
        </w:rPr>
      </w:pPr>
      <w:r>
        <w:rPr>
          <w:rFonts w:ascii="Arial" w:hAnsi="Arial" w:hint="cs"/>
          <w:i/>
          <w:iCs/>
          <w:u w:val="single"/>
          <w:rtl/>
        </w:rPr>
        <w:t>(يُرفق بمذكرة شفوية)</w:t>
      </w:r>
    </w:p>
    <w:p w14:paraId="32D0031D" w14:textId="77777777" w:rsidR="005F0F9C" w:rsidRPr="00F77CD3" w:rsidRDefault="005F0F9C" w:rsidP="00000D5E">
      <w:pPr>
        <w:jc w:val="center"/>
        <w:rPr>
          <w:rFonts w:ascii="Arial" w:eastAsia="Arial" w:hAnsi="Arial"/>
          <w:i/>
          <w:u w:val="single"/>
        </w:rPr>
      </w:pPr>
    </w:p>
    <w:p w14:paraId="71144780" w14:textId="7D37873F" w:rsidR="005F0F9C" w:rsidRPr="00F77CD3" w:rsidRDefault="00E60552" w:rsidP="00000D5E">
      <w:pPr>
        <w:bidi/>
        <w:rPr>
          <w:rFonts w:ascii="Arial" w:eastAsia="Arial" w:hAnsi="Arial"/>
          <w:rtl/>
        </w:rPr>
      </w:pPr>
      <w:r>
        <w:rPr>
          <w:rFonts w:ascii="Arial" w:hAnsi="Arial" w:hint="cs"/>
          <w:rtl/>
        </w:rPr>
        <w:t>الدولة / المنظمة: ___________________________ هاتف: ___________________</w:t>
      </w:r>
    </w:p>
    <w:p w14:paraId="6601749B" w14:textId="77777777" w:rsidR="00000D5E" w:rsidRPr="00F77CD3" w:rsidRDefault="00000D5E" w:rsidP="00000D5E">
      <w:pPr>
        <w:rPr>
          <w:rFonts w:ascii="Arial" w:eastAsia="Arial" w:hAnsi="Arial"/>
        </w:rPr>
      </w:pPr>
    </w:p>
    <w:tbl>
      <w:tblPr>
        <w:tblStyle w:val="a1"/>
        <w:bidiVisual/>
        <w:tblW w:w="9782"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254"/>
        <w:gridCol w:w="1290"/>
        <w:gridCol w:w="1680"/>
        <w:gridCol w:w="1590"/>
        <w:gridCol w:w="1605"/>
        <w:gridCol w:w="2363"/>
      </w:tblGrid>
      <w:tr w:rsidR="005F0F9C" w:rsidRPr="00F77CD3" w14:paraId="0C94B548" w14:textId="77777777" w:rsidTr="002C2C33">
        <w:trPr>
          <w:trHeight w:val="292"/>
        </w:trPr>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3207DCC8"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single" w:sz="8" w:space="0" w:color="000000"/>
              <w:left w:val="nil"/>
              <w:bottom w:val="single" w:sz="8" w:space="0" w:color="000000"/>
              <w:right w:val="single" w:sz="8" w:space="0" w:color="000000"/>
            </w:tcBorders>
            <w:shd w:val="clear" w:color="auto" w:fill="FFFFFF"/>
            <w:tcMar>
              <w:top w:w="0" w:type="dxa"/>
              <w:left w:w="100" w:type="dxa"/>
              <w:bottom w:w="0" w:type="dxa"/>
              <w:right w:w="100" w:type="dxa"/>
            </w:tcMar>
          </w:tcPr>
          <w:p w14:paraId="72ADB20E" w14:textId="77777777" w:rsidR="005F0F9C" w:rsidRPr="00F77CD3" w:rsidRDefault="00E60552" w:rsidP="00000D5E">
            <w:pPr>
              <w:bidi/>
              <w:rPr>
                <w:rFonts w:ascii="Arial" w:eastAsia="Arial" w:hAnsi="Arial"/>
                <w:rtl/>
              </w:rPr>
            </w:pPr>
            <w:r>
              <w:rPr>
                <w:rFonts w:ascii="Arial" w:hAnsi="Arial" w:hint="cs"/>
                <w:rtl/>
              </w:rPr>
              <w:t>الدولة / السفارة / المنظمة الدولية:</w:t>
            </w:r>
          </w:p>
        </w:tc>
      </w:tr>
      <w:tr w:rsidR="005F0F9C" w:rsidRPr="00F77CD3" w14:paraId="52E64621" w14:textId="77777777" w:rsidTr="002C2C33">
        <w:trPr>
          <w:trHeight w:val="269"/>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3FFB37BD"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3962A6C" w14:textId="77777777" w:rsidR="005F0F9C" w:rsidRPr="00F77CD3" w:rsidRDefault="00E60552" w:rsidP="00000D5E">
            <w:pPr>
              <w:bidi/>
              <w:rPr>
                <w:rFonts w:ascii="Arial" w:eastAsia="Arial" w:hAnsi="Arial"/>
                <w:rtl/>
              </w:rPr>
            </w:pPr>
            <w:r>
              <w:rPr>
                <w:rFonts w:ascii="Arial" w:hAnsi="Arial" w:hint="cs"/>
                <w:rtl/>
              </w:rPr>
              <w:t>نوع الطائرة:</w:t>
            </w:r>
          </w:p>
        </w:tc>
      </w:tr>
      <w:tr w:rsidR="005F0F9C" w:rsidRPr="00F77CD3" w14:paraId="4A4FDD97" w14:textId="77777777" w:rsidTr="002C2C33">
        <w:trPr>
          <w:trHeight w:val="258"/>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71D321C" w14:textId="77777777" w:rsidR="005F0F9C" w:rsidRPr="00F77CD3" w:rsidRDefault="005F0F9C" w:rsidP="00000D5E">
            <w:pPr>
              <w:rPr>
                <w:rFonts w:ascii="Arial" w:eastAsia="Arial" w:hAnsi="Arial"/>
              </w:rPr>
            </w:pP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6183902" w14:textId="77777777" w:rsidR="005F0F9C" w:rsidRPr="00F77CD3" w:rsidRDefault="00E60552" w:rsidP="00000D5E">
            <w:pPr>
              <w:bidi/>
              <w:rPr>
                <w:rFonts w:ascii="Arial" w:eastAsia="Arial" w:hAnsi="Arial"/>
                <w:rtl/>
              </w:rPr>
            </w:pPr>
            <w:r>
              <w:rPr>
                <w:rFonts w:ascii="Arial" w:hAnsi="Arial" w:hint="cs"/>
                <w:rtl/>
              </w:rPr>
              <w:t>المشغل:</w:t>
            </w:r>
          </w:p>
        </w:tc>
      </w:tr>
      <w:tr w:rsidR="005F0F9C" w:rsidRPr="00F77CD3" w14:paraId="4AD542E8" w14:textId="77777777" w:rsidTr="002C2C33">
        <w:trPr>
          <w:trHeight w:val="263"/>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4F4B7DA"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B3E29C4" w14:textId="77777777" w:rsidR="005F0F9C" w:rsidRPr="00F77CD3" w:rsidRDefault="00E60552" w:rsidP="00000D5E">
            <w:pPr>
              <w:bidi/>
              <w:rPr>
                <w:rFonts w:ascii="Arial" w:eastAsia="Arial" w:hAnsi="Arial"/>
                <w:rtl/>
              </w:rPr>
            </w:pPr>
            <w:r>
              <w:rPr>
                <w:rFonts w:ascii="Arial" w:hAnsi="Arial" w:hint="cs"/>
                <w:rtl/>
              </w:rPr>
              <w:t>إشارة النداء:</w:t>
            </w:r>
          </w:p>
        </w:tc>
      </w:tr>
      <w:tr w:rsidR="005F0F9C" w:rsidRPr="00F77CD3" w14:paraId="57D0F79E" w14:textId="77777777" w:rsidTr="002C2C33">
        <w:trPr>
          <w:trHeight w:val="252"/>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2749E1D"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EE2A496" w14:textId="77777777" w:rsidR="005F0F9C" w:rsidRPr="00F77CD3" w:rsidRDefault="00E60552" w:rsidP="00000D5E">
            <w:pPr>
              <w:bidi/>
              <w:rPr>
                <w:rFonts w:ascii="Arial" w:eastAsia="Arial" w:hAnsi="Arial"/>
                <w:rtl/>
              </w:rPr>
            </w:pPr>
            <w:r>
              <w:rPr>
                <w:rFonts w:ascii="Arial" w:hAnsi="Arial" w:hint="cs"/>
                <w:rtl/>
              </w:rPr>
              <w:t>رقم التسجيل والجنسية:</w:t>
            </w:r>
          </w:p>
        </w:tc>
      </w:tr>
      <w:tr w:rsidR="005F0F9C" w:rsidRPr="00F77CD3" w14:paraId="4BE98084" w14:textId="77777777" w:rsidTr="002C2C33">
        <w:trPr>
          <w:trHeight w:val="271"/>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06B83C3F"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4EBFA2D" w14:textId="77777777" w:rsidR="005F0F9C" w:rsidRPr="00F77CD3" w:rsidRDefault="00E60552" w:rsidP="00000D5E">
            <w:pPr>
              <w:bidi/>
              <w:rPr>
                <w:rFonts w:ascii="Arial" w:eastAsia="Arial" w:hAnsi="Arial"/>
                <w:rtl/>
              </w:rPr>
            </w:pPr>
            <w:r>
              <w:rPr>
                <w:rFonts w:ascii="Arial" w:hAnsi="Arial" w:hint="cs"/>
                <w:rtl/>
              </w:rPr>
              <w:t>مشغّل الطائرة وصندوق البريد:</w:t>
            </w:r>
          </w:p>
        </w:tc>
      </w:tr>
      <w:tr w:rsidR="005F0F9C" w:rsidRPr="00F77CD3" w14:paraId="49172AF6" w14:textId="77777777" w:rsidTr="002C2C33">
        <w:trPr>
          <w:trHeight w:val="260"/>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57F41E92"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B459FFB" w14:textId="77777777" w:rsidR="005F0F9C" w:rsidRPr="00F77CD3" w:rsidRDefault="00E60552" w:rsidP="00000D5E">
            <w:pPr>
              <w:bidi/>
              <w:rPr>
                <w:rFonts w:ascii="Arial" w:eastAsia="Arial" w:hAnsi="Arial"/>
                <w:rtl/>
              </w:rPr>
            </w:pPr>
            <w:r>
              <w:rPr>
                <w:rFonts w:ascii="Arial" w:hAnsi="Arial" w:hint="cs"/>
                <w:rtl/>
              </w:rPr>
              <w:t>الغرض من الرحلة:</w:t>
            </w:r>
          </w:p>
        </w:tc>
      </w:tr>
      <w:tr w:rsidR="005F0F9C" w:rsidRPr="00F77CD3" w14:paraId="6CFD14F5" w14:textId="77777777" w:rsidTr="002C2C33">
        <w:trPr>
          <w:trHeight w:val="265"/>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18D803D9"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2186590" w14:textId="77777777" w:rsidR="005F0F9C" w:rsidRPr="00F77CD3" w:rsidRDefault="00E60552" w:rsidP="00000D5E">
            <w:pPr>
              <w:bidi/>
              <w:rPr>
                <w:rFonts w:ascii="Arial" w:eastAsia="Arial" w:hAnsi="Arial"/>
                <w:rtl/>
              </w:rPr>
            </w:pPr>
            <w:r>
              <w:rPr>
                <w:rFonts w:ascii="Arial" w:hAnsi="Arial" w:hint="cs"/>
                <w:rtl/>
              </w:rPr>
              <w:t>اسم قائد الطائرة:</w:t>
            </w:r>
          </w:p>
        </w:tc>
      </w:tr>
      <w:tr w:rsidR="005F0F9C" w:rsidRPr="00F77CD3" w14:paraId="78157386" w14:textId="77777777" w:rsidTr="002C2C33">
        <w:trPr>
          <w:trHeight w:val="268"/>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4419FE6E"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4428C84" w14:textId="77777777" w:rsidR="005F0F9C" w:rsidRPr="00F77CD3" w:rsidRDefault="00E60552" w:rsidP="00000D5E">
            <w:pPr>
              <w:bidi/>
              <w:rPr>
                <w:rFonts w:ascii="Arial" w:eastAsia="Arial" w:hAnsi="Arial"/>
                <w:rtl/>
              </w:rPr>
            </w:pPr>
            <w:r>
              <w:rPr>
                <w:rFonts w:ascii="Arial" w:hAnsi="Arial" w:hint="cs"/>
                <w:rtl/>
              </w:rPr>
              <w:t>عدد أفراد الطاقم:</w:t>
            </w:r>
          </w:p>
        </w:tc>
      </w:tr>
      <w:tr w:rsidR="005F0F9C" w:rsidRPr="00F77CD3" w14:paraId="675C3CA8" w14:textId="77777777" w:rsidTr="002C2C33">
        <w:trPr>
          <w:trHeight w:val="259"/>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9FDD822"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A598550" w14:textId="77777777" w:rsidR="005F0F9C" w:rsidRPr="00F77CD3" w:rsidRDefault="00E60552" w:rsidP="00000D5E">
            <w:pPr>
              <w:bidi/>
              <w:rPr>
                <w:rFonts w:ascii="Arial" w:eastAsia="Arial" w:hAnsi="Arial"/>
                <w:rtl/>
              </w:rPr>
            </w:pPr>
            <w:r>
              <w:rPr>
                <w:rFonts w:ascii="Arial" w:hAnsi="Arial" w:hint="cs"/>
                <w:rtl/>
              </w:rPr>
              <w:t>اسم وصفة كبار الشخصيات:</w:t>
            </w:r>
          </w:p>
        </w:tc>
      </w:tr>
      <w:tr w:rsidR="005F0F9C" w:rsidRPr="00F77CD3" w14:paraId="231E4348" w14:textId="77777777" w:rsidTr="002C2C33">
        <w:trPr>
          <w:trHeight w:val="276"/>
        </w:trPr>
        <w:tc>
          <w:tcPr>
            <w:tcW w:w="1254" w:type="dxa"/>
            <w:tcBorders>
              <w:top w:val="nil"/>
              <w:left w:val="single" w:sz="8" w:space="0" w:color="000000"/>
              <w:bottom w:val="single" w:sz="4" w:space="0" w:color="auto"/>
              <w:right w:val="single" w:sz="8" w:space="0" w:color="000000"/>
            </w:tcBorders>
            <w:shd w:val="clear" w:color="auto" w:fill="FFFFFF"/>
            <w:tcMar>
              <w:top w:w="0" w:type="dxa"/>
              <w:left w:w="100" w:type="dxa"/>
              <w:bottom w:w="0" w:type="dxa"/>
              <w:right w:w="100" w:type="dxa"/>
            </w:tcMar>
          </w:tcPr>
          <w:p w14:paraId="588FD6C4"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nil"/>
              <w:left w:val="nil"/>
              <w:bottom w:val="single" w:sz="4" w:space="0" w:color="auto"/>
              <w:right w:val="single" w:sz="8" w:space="0" w:color="000000"/>
            </w:tcBorders>
            <w:shd w:val="clear" w:color="auto" w:fill="FFFFFF"/>
            <w:tcMar>
              <w:top w:w="0" w:type="dxa"/>
              <w:left w:w="100" w:type="dxa"/>
              <w:bottom w:w="0" w:type="dxa"/>
              <w:right w:w="100" w:type="dxa"/>
            </w:tcMar>
          </w:tcPr>
          <w:p w14:paraId="212EFFF6" w14:textId="77777777" w:rsidR="005F0F9C" w:rsidRPr="00F77CD3" w:rsidRDefault="00E60552" w:rsidP="00000D5E">
            <w:pPr>
              <w:bidi/>
              <w:rPr>
                <w:rFonts w:ascii="Arial" w:eastAsia="Arial" w:hAnsi="Arial"/>
                <w:rtl/>
              </w:rPr>
            </w:pPr>
            <w:r>
              <w:rPr>
                <w:rFonts w:ascii="Arial" w:hAnsi="Arial" w:hint="cs"/>
                <w:rtl/>
              </w:rPr>
              <w:t>نوع الطلب: عبور جوي ( ) هبوط ( )</w:t>
            </w:r>
          </w:p>
        </w:tc>
      </w:tr>
      <w:tr w:rsidR="005F0F9C" w:rsidRPr="00F77CD3" w14:paraId="20B58897" w14:textId="77777777" w:rsidTr="002C2C33">
        <w:trPr>
          <w:trHeight w:val="263"/>
        </w:trPr>
        <w:tc>
          <w:tcPr>
            <w:tcW w:w="1254" w:type="dxa"/>
            <w:tcBorders>
              <w:top w:val="single" w:sz="4" w:space="0" w:color="auto"/>
              <w:left w:val="single" w:sz="8" w:space="0" w:color="000000"/>
              <w:bottom w:val="single" w:sz="4" w:space="0" w:color="000000"/>
              <w:right w:val="single" w:sz="8" w:space="0" w:color="000000"/>
            </w:tcBorders>
            <w:shd w:val="clear" w:color="auto" w:fill="FFFFFF"/>
            <w:tcMar>
              <w:top w:w="0" w:type="dxa"/>
              <w:left w:w="100" w:type="dxa"/>
              <w:bottom w:w="0" w:type="dxa"/>
              <w:right w:w="100" w:type="dxa"/>
            </w:tcMar>
          </w:tcPr>
          <w:p w14:paraId="5B07DC80"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single" w:sz="4" w:space="0" w:color="auto"/>
              <w:left w:val="nil"/>
              <w:bottom w:val="single" w:sz="4" w:space="0" w:color="000000"/>
              <w:right w:val="single" w:sz="8" w:space="0" w:color="000000"/>
            </w:tcBorders>
            <w:shd w:val="clear" w:color="auto" w:fill="FFFFFF"/>
            <w:tcMar>
              <w:top w:w="0" w:type="dxa"/>
              <w:left w:w="100" w:type="dxa"/>
              <w:bottom w:w="0" w:type="dxa"/>
              <w:right w:w="100" w:type="dxa"/>
            </w:tcMar>
          </w:tcPr>
          <w:p w14:paraId="57A2EEF1" w14:textId="77777777" w:rsidR="005F0F9C" w:rsidRPr="00F77CD3" w:rsidRDefault="00E60552" w:rsidP="00000D5E">
            <w:pPr>
              <w:bidi/>
              <w:rPr>
                <w:rFonts w:ascii="Arial" w:eastAsia="Arial" w:hAnsi="Arial"/>
                <w:rtl/>
              </w:rPr>
            </w:pPr>
            <w:r>
              <w:rPr>
                <w:rFonts w:ascii="Arial" w:hAnsi="Arial" w:hint="cs"/>
                <w:rtl/>
              </w:rPr>
              <w:t>خط سير الرحلة (من – إلى):</w:t>
            </w:r>
          </w:p>
        </w:tc>
      </w:tr>
      <w:tr w:rsidR="005F0F9C" w:rsidRPr="00F77CD3" w14:paraId="3DD03828" w14:textId="77777777" w:rsidTr="002C2C33">
        <w:trPr>
          <w:trHeight w:val="280"/>
        </w:trPr>
        <w:tc>
          <w:tcPr>
            <w:tcW w:w="1254" w:type="dxa"/>
            <w:tcBorders>
              <w:top w:val="single" w:sz="4" w:space="0" w:color="000000"/>
              <w:left w:val="single" w:sz="8" w:space="0" w:color="000000"/>
              <w:bottom w:val="single" w:sz="4" w:space="0" w:color="000000"/>
              <w:right w:val="single" w:sz="8" w:space="0" w:color="000000"/>
            </w:tcBorders>
            <w:shd w:val="clear" w:color="auto" w:fill="FFFFFF"/>
            <w:tcMar>
              <w:top w:w="0" w:type="dxa"/>
              <w:left w:w="100" w:type="dxa"/>
              <w:bottom w:w="0" w:type="dxa"/>
              <w:right w:w="100" w:type="dxa"/>
            </w:tcMar>
          </w:tcPr>
          <w:p w14:paraId="6F45D80D"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single" w:sz="4" w:space="0" w:color="000000"/>
              <w:left w:val="nil"/>
              <w:bottom w:val="single" w:sz="4" w:space="0" w:color="000000"/>
              <w:right w:val="single" w:sz="8" w:space="0" w:color="000000"/>
            </w:tcBorders>
            <w:shd w:val="clear" w:color="auto" w:fill="FFFFFF"/>
            <w:tcMar>
              <w:top w:w="0" w:type="dxa"/>
              <w:left w:w="100" w:type="dxa"/>
              <w:bottom w:w="0" w:type="dxa"/>
              <w:right w:w="100" w:type="dxa"/>
            </w:tcMar>
          </w:tcPr>
          <w:p w14:paraId="657E6AB3" w14:textId="77777777" w:rsidR="005F0F9C" w:rsidRPr="00F77CD3" w:rsidRDefault="00E60552" w:rsidP="00000D5E">
            <w:pPr>
              <w:bidi/>
              <w:rPr>
                <w:rFonts w:ascii="Arial" w:eastAsia="Arial" w:hAnsi="Arial"/>
                <w:rtl/>
              </w:rPr>
            </w:pPr>
            <w:r>
              <w:rPr>
                <w:rFonts w:ascii="Arial" w:hAnsi="Arial" w:hint="cs"/>
                <w:rtl/>
              </w:rPr>
              <w:t>نقطة المغادرة والوجهة:</w:t>
            </w:r>
          </w:p>
        </w:tc>
      </w:tr>
      <w:tr w:rsidR="005F0F9C" w:rsidRPr="00F77CD3" w14:paraId="51CC6F27" w14:textId="77777777" w:rsidTr="002C2C33">
        <w:trPr>
          <w:trHeight w:val="271"/>
        </w:trPr>
        <w:tc>
          <w:tcPr>
            <w:tcW w:w="1254" w:type="dxa"/>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8073C48" w14:textId="77777777" w:rsidR="005F0F9C" w:rsidRPr="00F77CD3" w:rsidRDefault="00E60552" w:rsidP="00000D5E">
            <w:pPr>
              <w:bidi/>
              <w:rPr>
                <w:rFonts w:ascii="Arial" w:eastAsia="Arial" w:hAnsi="Arial"/>
                <w:rtl/>
              </w:rPr>
            </w:pPr>
            <w:r>
              <w:rPr>
                <w:rFonts w:hint="cs"/>
                <w:rtl/>
              </w:rPr>
              <w:t xml:space="preserve"> </w:t>
            </w:r>
          </w:p>
        </w:tc>
        <w:tc>
          <w:tcPr>
            <w:tcW w:w="8528" w:type="dxa"/>
            <w:gridSpan w:val="5"/>
            <w:tcBorders>
              <w:top w:val="single" w:sz="4" w:space="0" w:color="000000"/>
              <w:left w:val="nil"/>
              <w:bottom w:val="single" w:sz="8" w:space="0" w:color="000000"/>
              <w:right w:val="single" w:sz="8" w:space="0" w:color="000000"/>
            </w:tcBorders>
            <w:shd w:val="clear" w:color="auto" w:fill="FFFFFF"/>
            <w:tcMar>
              <w:top w:w="0" w:type="dxa"/>
              <w:left w:w="100" w:type="dxa"/>
              <w:bottom w:w="0" w:type="dxa"/>
              <w:right w:w="100" w:type="dxa"/>
            </w:tcMar>
          </w:tcPr>
          <w:p w14:paraId="48A0899F" w14:textId="77777777" w:rsidR="005F0F9C" w:rsidRPr="00F77CD3" w:rsidRDefault="00E60552" w:rsidP="00000D5E">
            <w:pPr>
              <w:bidi/>
              <w:rPr>
                <w:rFonts w:ascii="Arial" w:eastAsia="Arial" w:hAnsi="Arial"/>
                <w:rtl/>
              </w:rPr>
            </w:pPr>
            <w:r>
              <w:rPr>
                <w:rFonts w:ascii="Arial" w:hAnsi="Arial" w:hint="cs"/>
                <w:rtl/>
              </w:rPr>
              <w:t>نوع الشحنة:</w:t>
            </w:r>
          </w:p>
        </w:tc>
      </w:tr>
      <w:tr w:rsidR="005F0F9C" w:rsidRPr="00F77CD3" w14:paraId="7D297C93" w14:textId="77777777" w:rsidTr="0092103B">
        <w:trPr>
          <w:trHeight w:val="1399"/>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2AD11591" w14:textId="77777777" w:rsidR="005F0F9C" w:rsidRPr="00F77CD3" w:rsidRDefault="00E60552" w:rsidP="00000D5E">
            <w:pPr>
              <w:bidi/>
              <w:rPr>
                <w:rFonts w:ascii="Arial" w:eastAsia="Arial" w:hAnsi="Arial"/>
                <w:rtl/>
              </w:rPr>
            </w:pPr>
            <w:r>
              <w:rPr>
                <w:rFonts w:hint="cs"/>
                <w:rtl/>
              </w:rPr>
              <w:t xml:space="preserve"> </w:t>
            </w:r>
          </w:p>
        </w:tc>
        <w:tc>
          <w:tcPr>
            <w:tcW w:w="12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23532D2" w14:textId="77777777" w:rsidR="005F0F9C" w:rsidRPr="00F77CD3" w:rsidRDefault="00E60552" w:rsidP="00000D5E">
            <w:pPr>
              <w:bidi/>
              <w:rPr>
                <w:rFonts w:ascii="Arial" w:eastAsia="Arial" w:hAnsi="Arial"/>
                <w:rtl/>
              </w:rPr>
            </w:pPr>
            <w:r>
              <w:rPr>
                <w:rFonts w:ascii="Arial" w:hAnsi="Arial" w:hint="cs"/>
                <w:rtl/>
              </w:rPr>
              <w:t>تاريخ الرحلة</w:t>
            </w:r>
          </w:p>
        </w:tc>
        <w:tc>
          <w:tcPr>
            <w:tcW w:w="16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DEB5F48" w14:textId="77777777" w:rsidR="005F0F9C" w:rsidRPr="00F77CD3" w:rsidRDefault="00E60552" w:rsidP="00000D5E">
            <w:pPr>
              <w:bidi/>
              <w:rPr>
                <w:rFonts w:ascii="Arial" w:eastAsia="Arial" w:hAnsi="Arial"/>
                <w:rtl/>
              </w:rPr>
            </w:pPr>
            <w:r>
              <w:rPr>
                <w:rFonts w:ascii="Arial" w:hAnsi="Arial" w:hint="cs"/>
                <w:rtl/>
              </w:rPr>
              <w:t>بلد المنشأ، وقت وتاريخ المغادرة المتوقع</w:t>
            </w:r>
          </w:p>
        </w:tc>
        <w:tc>
          <w:tcPr>
            <w:tcW w:w="15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9B32174" w14:textId="77777777" w:rsidR="005F0F9C" w:rsidRPr="00F77CD3" w:rsidRDefault="00E60552" w:rsidP="00000D5E">
            <w:pPr>
              <w:bidi/>
              <w:rPr>
                <w:rFonts w:ascii="Arial" w:eastAsia="Arial" w:hAnsi="Arial"/>
                <w:rtl/>
              </w:rPr>
            </w:pPr>
            <w:r>
              <w:rPr>
                <w:rFonts w:ascii="Arial" w:hAnsi="Arial" w:hint="cs"/>
                <w:rtl/>
              </w:rPr>
              <w:t>نقطة الدخول إلى المجال الجوي الكيني،</w:t>
            </w:r>
          </w:p>
          <w:p w14:paraId="38171FE1" w14:textId="77777777" w:rsidR="005F0F9C" w:rsidRPr="00F77CD3" w:rsidRDefault="00E60552" w:rsidP="00000D5E">
            <w:pPr>
              <w:bidi/>
              <w:rPr>
                <w:rFonts w:ascii="Arial" w:eastAsia="Arial" w:hAnsi="Arial"/>
                <w:rtl/>
              </w:rPr>
            </w:pPr>
            <w:r>
              <w:rPr>
                <w:rFonts w:ascii="Arial" w:hAnsi="Arial" w:hint="cs"/>
                <w:rtl/>
              </w:rPr>
              <w:t>الوقت والتاريخ</w:t>
            </w:r>
          </w:p>
        </w:tc>
        <w:tc>
          <w:tcPr>
            <w:tcW w:w="160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A2ED22D" w14:textId="77777777" w:rsidR="005F0F9C" w:rsidRPr="00F77CD3" w:rsidRDefault="00E60552" w:rsidP="00000D5E">
            <w:pPr>
              <w:bidi/>
              <w:rPr>
                <w:rFonts w:ascii="Arial" w:eastAsia="Arial" w:hAnsi="Arial"/>
                <w:rtl/>
              </w:rPr>
            </w:pPr>
            <w:r>
              <w:rPr>
                <w:rFonts w:ascii="Arial" w:hAnsi="Arial" w:hint="cs"/>
                <w:rtl/>
              </w:rPr>
              <w:t>نقطة الخروج من المجال الجوي الكيني، الوقت والتاريخ</w:t>
            </w:r>
          </w:p>
        </w:tc>
        <w:tc>
          <w:tcPr>
            <w:tcW w:w="2363"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1420794" w14:textId="77777777" w:rsidR="005F0F9C" w:rsidRPr="00F77CD3" w:rsidRDefault="00E60552" w:rsidP="00000D5E">
            <w:pPr>
              <w:bidi/>
              <w:rPr>
                <w:rFonts w:ascii="Arial" w:eastAsia="Arial" w:hAnsi="Arial"/>
                <w:rtl/>
              </w:rPr>
            </w:pPr>
            <w:r>
              <w:rPr>
                <w:rFonts w:ascii="Arial" w:hAnsi="Arial" w:hint="cs"/>
                <w:rtl/>
              </w:rPr>
              <w:t>الوجهة، ووقت وتاريخ الوصول المتوقع.</w:t>
            </w:r>
          </w:p>
        </w:tc>
      </w:tr>
    </w:tbl>
    <w:p w14:paraId="3B9CFC01" w14:textId="2A5E76AC" w:rsidR="005F0F9C" w:rsidRPr="00F77CD3" w:rsidRDefault="00E60552" w:rsidP="00000D5E">
      <w:pPr>
        <w:bidi/>
        <w:rPr>
          <w:rFonts w:ascii="Arial" w:eastAsia="Arial" w:hAnsi="Arial"/>
          <w:b/>
          <w:u w:val="single"/>
          <w:rtl/>
        </w:rPr>
      </w:pPr>
      <w:r>
        <w:rPr>
          <w:rFonts w:ascii="Arial" w:hAnsi="Arial" w:hint="cs"/>
          <w:b/>
          <w:bCs/>
          <w:u w:val="single"/>
          <w:rtl/>
        </w:rPr>
        <w:t>للاستخدام من قبل مقدمي الطلب فقط</w:t>
      </w:r>
    </w:p>
    <w:p w14:paraId="107C7BB9" w14:textId="77777777" w:rsidR="005F0F9C" w:rsidRPr="00F77CD3" w:rsidRDefault="00E60552" w:rsidP="00000D5E">
      <w:pPr>
        <w:bidi/>
        <w:rPr>
          <w:rFonts w:ascii="Arial" w:eastAsia="Arial" w:hAnsi="Arial"/>
          <w:rtl/>
        </w:rPr>
      </w:pPr>
      <w:r>
        <w:rPr>
          <w:rFonts w:ascii="Arial" w:hAnsi="Arial" w:hint="cs"/>
          <w:b/>
          <w:bCs/>
          <w:rtl/>
        </w:rPr>
        <w:t xml:space="preserve">رقم الوثيقة: </w:t>
      </w:r>
      <w:r>
        <w:rPr>
          <w:rFonts w:ascii="Arial" w:hAnsi="Arial" w:hint="cs"/>
          <w:rtl/>
        </w:rPr>
        <w:t>رقم: _________________________</w:t>
      </w:r>
      <w:r>
        <w:rPr>
          <w:rFonts w:ascii="Arial" w:hAnsi="Arial" w:hint="cs"/>
          <w:rtl/>
        </w:rPr>
        <w:br/>
        <w:t>التوقيع والختم: _______________________</w:t>
      </w:r>
    </w:p>
    <w:p w14:paraId="12A31504" w14:textId="77777777" w:rsidR="005F0F9C" w:rsidRPr="00F77CD3" w:rsidRDefault="00E60552" w:rsidP="00000D5E">
      <w:pPr>
        <w:bidi/>
        <w:rPr>
          <w:rFonts w:ascii="Arial" w:eastAsia="Arial" w:hAnsi="Arial"/>
          <w:b/>
          <w:rtl/>
        </w:rPr>
      </w:pPr>
      <w:r>
        <w:rPr>
          <w:rFonts w:ascii="Arial" w:hAnsi="Arial" w:hint="cs"/>
          <w:b/>
          <w:bCs/>
          <w:rtl/>
        </w:rPr>
        <w:t>التاريخ: ______________________</w:t>
      </w:r>
    </w:p>
    <w:p w14:paraId="7684146F" w14:textId="77777777" w:rsidR="002C2C33" w:rsidRPr="00F77CD3" w:rsidRDefault="002C2C33" w:rsidP="00000D5E">
      <w:pPr>
        <w:rPr>
          <w:rFonts w:ascii="Arial" w:eastAsia="Arial" w:hAnsi="Arial"/>
          <w:b/>
          <w:u w:val="single"/>
        </w:rPr>
      </w:pPr>
    </w:p>
    <w:p w14:paraId="156A05C2" w14:textId="30474D51" w:rsidR="005F0F9C" w:rsidRPr="007857F3" w:rsidRDefault="00E60552" w:rsidP="007857F3">
      <w:pPr>
        <w:bidi/>
        <w:rPr>
          <w:rFonts w:ascii="Arial" w:hAnsi="Arial"/>
          <w:b/>
          <w:bCs/>
          <w:u w:val="single"/>
          <w:rtl/>
        </w:rPr>
      </w:pPr>
      <w:r>
        <w:rPr>
          <w:rFonts w:ascii="Arial" w:hAnsi="Arial" w:hint="cs"/>
          <w:b/>
          <w:bCs/>
          <w:u w:val="single"/>
          <w:rtl/>
        </w:rPr>
        <w:t>لغرض</w:t>
      </w:r>
      <w:r w:rsidR="007857F3">
        <w:rPr>
          <w:rFonts w:ascii="Arial" w:hAnsi="Arial" w:hint="cs"/>
          <w:b/>
          <w:bCs/>
          <w:u w:val="single"/>
          <w:rtl/>
        </w:rPr>
        <w:t xml:space="preserve"> </w:t>
      </w:r>
      <w:r>
        <w:rPr>
          <w:rFonts w:ascii="Arial" w:hAnsi="Arial" w:hint="cs"/>
          <w:b/>
          <w:bCs/>
          <w:u w:val="single"/>
          <w:rtl/>
        </w:rPr>
        <w:t>الاستخدام من قبل وزارة الشؤون الخارجية وشؤون المغتربين فقط</w:t>
      </w:r>
    </w:p>
    <w:p w14:paraId="1F6BAC02" w14:textId="5BA7E319" w:rsidR="005F0F9C" w:rsidRPr="00F77CD3" w:rsidRDefault="00E60552" w:rsidP="00000D5E">
      <w:pPr>
        <w:bidi/>
        <w:rPr>
          <w:rFonts w:ascii="Arial" w:eastAsia="Arial" w:hAnsi="Arial"/>
          <w:rtl/>
        </w:rPr>
      </w:pPr>
      <w:r>
        <w:rPr>
          <w:rFonts w:ascii="Arial" w:hAnsi="Arial" w:hint="cs"/>
          <w:rtl/>
        </w:rPr>
        <w:t>رقم تصريح الطيران:</w:t>
      </w:r>
      <w:r>
        <w:rPr>
          <w:rFonts w:ascii="Arial" w:hAnsi="Arial" w:hint="cs"/>
          <w:rtl/>
        </w:rPr>
        <w:br/>
        <w:t xml:space="preserve"> التوقيع والختم: _________________________</w:t>
      </w:r>
    </w:p>
    <w:p w14:paraId="00B29BFA" w14:textId="77777777" w:rsidR="005F0F9C" w:rsidRPr="00F77CD3" w:rsidRDefault="00E60552" w:rsidP="00000D5E">
      <w:pPr>
        <w:bidi/>
        <w:rPr>
          <w:rFonts w:ascii="Arial" w:eastAsia="Arial" w:hAnsi="Arial"/>
          <w:rtl/>
        </w:rPr>
      </w:pPr>
      <w:r>
        <w:rPr>
          <w:rFonts w:ascii="Arial" w:hAnsi="Arial" w:hint="cs"/>
          <w:rtl/>
        </w:rPr>
        <w:br/>
        <w:t>المرجع: رقم __________________________</w:t>
      </w:r>
    </w:p>
    <w:p w14:paraId="5F1671BA" w14:textId="77777777" w:rsidR="005F0F9C" w:rsidRPr="00F77CD3" w:rsidRDefault="00E60552" w:rsidP="00000D5E">
      <w:pPr>
        <w:bidi/>
        <w:rPr>
          <w:rFonts w:ascii="Arial" w:eastAsia="Arial" w:hAnsi="Arial"/>
          <w:rtl/>
        </w:rPr>
      </w:pPr>
      <w:r>
        <w:rPr>
          <w:rFonts w:ascii="Arial" w:hAnsi="Arial" w:hint="cs"/>
          <w:rtl/>
        </w:rPr>
        <w:br/>
        <w:t>التاريخ: ______________________________</w:t>
      </w:r>
    </w:p>
    <w:p w14:paraId="369DA243" w14:textId="77777777" w:rsidR="002C2C33" w:rsidRPr="00F77CD3" w:rsidRDefault="002C2C33" w:rsidP="00000D5E">
      <w:pPr>
        <w:rPr>
          <w:rFonts w:ascii="Arial" w:eastAsia="Arial" w:hAnsi="Arial"/>
        </w:rPr>
      </w:pPr>
    </w:p>
    <w:p w14:paraId="7B15D757" w14:textId="75E3937A" w:rsidR="005F0F9C" w:rsidRPr="00F77CD3" w:rsidRDefault="00E60552" w:rsidP="00000D5E">
      <w:pPr>
        <w:bidi/>
        <w:rPr>
          <w:rFonts w:ascii="Arial" w:eastAsia="Arial" w:hAnsi="Arial"/>
          <w:rtl/>
        </w:rPr>
      </w:pPr>
      <w:r>
        <w:rPr>
          <w:rFonts w:ascii="Arial" w:hAnsi="Arial" w:hint="cs"/>
          <w:rtl/>
        </w:rPr>
        <w:t>نسخة إلى: هيئة الطيران المدني الكينية</w:t>
      </w:r>
    </w:p>
    <w:p w14:paraId="0FF32A0E" w14:textId="77777777" w:rsidR="005F0F9C" w:rsidRPr="00F77CD3" w:rsidRDefault="00E60552" w:rsidP="00000D5E">
      <w:pPr>
        <w:bidi/>
        <w:rPr>
          <w:rFonts w:ascii="Arial" w:eastAsia="Arial" w:hAnsi="Arial"/>
          <w:rtl/>
        </w:rPr>
      </w:pPr>
      <w:r>
        <w:rPr>
          <w:rFonts w:ascii="Arial" w:hAnsi="Arial" w:hint="cs"/>
          <w:rtl/>
        </w:rPr>
        <w:t xml:space="preserve">          </w:t>
      </w:r>
      <w:r>
        <w:rPr>
          <w:rFonts w:ascii="Arial" w:hAnsi="Arial" w:hint="cs"/>
          <w:rtl/>
        </w:rPr>
        <w:tab/>
        <w:t>وزارة الدفاع</w:t>
      </w:r>
    </w:p>
    <w:p w14:paraId="7EA121E4" w14:textId="77777777" w:rsidR="005F0F9C" w:rsidRPr="00F77CD3" w:rsidRDefault="00E60552" w:rsidP="00000D5E">
      <w:pPr>
        <w:bidi/>
        <w:rPr>
          <w:rFonts w:ascii="Arial" w:eastAsia="Arial" w:hAnsi="Arial"/>
          <w:rtl/>
        </w:rPr>
      </w:pPr>
      <w:r>
        <w:rPr>
          <w:rFonts w:ascii="Arial" w:hAnsi="Arial" w:hint="cs"/>
          <w:rtl/>
        </w:rPr>
        <w:t xml:space="preserve">          </w:t>
      </w:r>
      <w:r>
        <w:rPr>
          <w:rFonts w:ascii="Arial" w:hAnsi="Arial" w:hint="cs"/>
          <w:rtl/>
        </w:rPr>
        <w:tab/>
        <w:t>هيئة مطارات كينيا</w:t>
      </w:r>
    </w:p>
    <w:p w14:paraId="069E1A9F" w14:textId="77777777" w:rsidR="005F0F9C" w:rsidRPr="00F77CD3" w:rsidRDefault="00E60552" w:rsidP="00000D5E">
      <w:pPr>
        <w:bidi/>
        <w:rPr>
          <w:rFonts w:ascii="Arial" w:eastAsia="Arial" w:hAnsi="Arial"/>
          <w:rtl/>
        </w:rPr>
      </w:pPr>
      <w:r>
        <w:rPr>
          <w:rFonts w:ascii="Arial" w:hAnsi="Arial" w:hint="cs"/>
          <w:rtl/>
        </w:rPr>
        <w:t xml:space="preserve">          </w:t>
      </w:r>
      <w:r>
        <w:rPr>
          <w:rFonts w:ascii="Arial" w:hAnsi="Arial" w:hint="cs"/>
          <w:rtl/>
        </w:rPr>
        <w:tab/>
        <w:t>جهاز الشرطة الوطنية</w:t>
      </w:r>
    </w:p>
    <w:p w14:paraId="16C62F9D" w14:textId="63443F6F" w:rsidR="005F0F9C" w:rsidRDefault="00E60552" w:rsidP="00F77CD3">
      <w:pPr>
        <w:bidi/>
        <w:rPr>
          <w:rFonts w:ascii="Arial" w:hAnsi="Arial"/>
          <w:rtl/>
        </w:rPr>
      </w:pPr>
      <w:r>
        <w:rPr>
          <w:rFonts w:ascii="Arial" w:hAnsi="Arial" w:hint="cs"/>
          <w:u w:val="single"/>
          <w:rtl/>
        </w:rPr>
        <w:t>ملاحظة:</w:t>
      </w:r>
      <w:r>
        <w:rPr>
          <w:rFonts w:ascii="Arial" w:hAnsi="Arial" w:hint="cs"/>
          <w:rtl/>
        </w:rPr>
        <w:t xml:space="preserve"> يجب إرفاق وصف الشحنات الخطرة أو البضائع الخطرة مع هذا الطلب.</w:t>
      </w:r>
    </w:p>
    <w:p w14:paraId="42820345" w14:textId="734AEA1E" w:rsidR="00AB0709" w:rsidRPr="007857F3" w:rsidRDefault="00E60552" w:rsidP="007857F3">
      <w:pPr>
        <w:bidi/>
        <w:jc w:val="center"/>
        <w:rPr>
          <w:rFonts w:ascii="Arial" w:hAnsi="Arial"/>
          <w:b/>
          <w:bCs/>
          <w:sz w:val="28"/>
          <w:szCs w:val="28"/>
          <w:rtl/>
        </w:rPr>
      </w:pPr>
      <w:bookmarkStart w:id="65" w:name="_pkwqa1"/>
      <w:bookmarkStart w:id="66" w:name="_39kk8xu" w:colFirst="0" w:colLast="0"/>
      <w:bookmarkEnd w:id="65"/>
      <w:bookmarkEnd w:id="66"/>
      <w:r w:rsidRPr="007857F3">
        <w:rPr>
          <w:rFonts w:ascii="Arial" w:hAnsi="Arial" w:hint="cs"/>
          <w:b/>
          <w:bCs/>
          <w:sz w:val="28"/>
          <w:szCs w:val="28"/>
          <w:rtl/>
        </w:rPr>
        <w:lastRenderedPageBreak/>
        <w:t xml:space="preserve">الملحق </w:t>
      </w:r>
      <w:r w:rsidR="007857F3" w:rsidRPr="007857F3">
        <w:rPr>
          <w:rFonts w:ascii="Arial" w:hAnsi="Arial" w:hint="cs"/>
          <w:b/>
          <w:bCs/>
          <w:sz w:val="28"/>
          <w:szCs w:val="28"/>
          <w:rtl/>
        </w:rPr>
        <w:t>الرابع</w:t>
      </w:r>
      <w:r w:rsidRPr="007857F3">
        <w:rPr>
          <w:rFonts w:ascii="Arial" w:hAnsi="Arial" w:hint="cs"/>
          <w:b/>
          <w:bCs/>
          <w:sz w:val="28"/>
          <w:szCs w:val="28"/>
          <w:rtl/>
        </w:rPr>
        <w:t>: الدول المعرضة لخطر انتقال فيروس الحمى الصفراء</w:t>
      </w:r>
    </w:p>
    <w:p w14:paraId="2238D151" w14:textId="77777777" w:rsidR="002C2C33" w:rsidRPr="00F77CD3" w:rsidRDefault="002C2C33" w:rsidP="002C2C33">
      <w:pPr>
        <w:rPr>
          <w:rFonts w:ascii="Arial" w:eastAsia="Arial" w:hAnsi="Arial"/>
          <w:b/>
          <w:bCs/>
        </w:rPr>
      </w:pPr>
    </w:p>
    <w:tbl>
      <w:tblPr>
        <w:tblStyle w:val="a2"/>
        <w:bidiVisual/>
        <w:tblW w:w="9782" w:type="dxa"/>
        <w:tblInd w:w="-294" w:type="dxa"/>
        <w:tblLayout w:type="fixed"/>
        <w:tblLook w:val="0400" w:firstRow="0" w:lastRow="0" w:firstColumn="0" w:lastColumn="0" w:noHBand="0" w:noVBand="1"/>
      </w:tblPr>
      <w:tblGrid>
        <w:gridCol w:w="4114"/>
        <w:gridCol w:w="5668"/>
      </w:tblGrid>
      <w:tr w:rsidR="005F0F9C" w:rsidRPr="00F77CD3" w14:paraId="559FBA19" w14:textId="77777777" w:rsidTr="002C2C33">
        <w:trPr>
          <w:trHeight w:val="310"/>
        </w:trPr>
        <w:tc>
          <w:tcPr>
            <w:tcW w:w="9782" w:type="dxa"/>
            <w:gridSpan w:val="2"/>
            <w:tcBorders>
              <w:top w:val="single" w:sz="8" w:space="0" w:color="000000"/>
              <w:left w:val="single" w:sz="8" w:space="0" w:color="000000"/>
              <w:bottom w:val="single" w:sz="4" w:space="0" w:color="000000"/>
              <w:right w:val="single" w:sz="8" w:space="0" w:color="000000"/>
            </w:tcBorders>
            <w:vAlign w:val="bottom"/>
          </w:tcPr>
          <w:p w14:paraId="10C44BE1" w14:textId="77777777" w:rsidR="005F0F9C" w:rsidRPr="00F77CD3" w:rsidRDefault="00E60552" w:rsidP="00000D5E">
            <w:pPr>
              <w:bidi/>
              <w:rPr>
                <w:rFonts w:ascii="Arial" w:eastAsia="Arial" w:hAnsi="Arial"/>
                <w:b/>
                <w:color w:val="000000"/>
                <w:rtl/>
              </w:rPr>
            </w:pPr>
            <w:r>
              <w:rPr>
                <w:rFonts w:ascii="Arial" w:hAnsi="Arial" w:hint="cs"/>
                <w:b/>
                <w:bCs/>
                <w:color w:val="000000"/>
                <w:rtl/>
              </w:rPr>
              <w:t>يجب على الأشخاص القادمين من الدول المدرجة أدناه تقديم شهادة تطعيم سارية ضد الحمى الصفراء.</w:t>
            </w:r>
          </w:p>
        </w:tc>
      </w:tr>
      <w:tr w:rsidR="005F0F9C" w:rsidRPr="00F77CD3" w14:paraId="55347DE1" w14:textId="77777777" w:rsidTr="002C2C33">
        <w:trPr>
          <w:trHeight w:val="88"/>
        </w:trPr>
        <w:tc>
          <w:tcPr>
            <w:tcW w:w="9782" w:type="dxa"/>
            <w:gridSpan w:val="2"/>
            <w:tcBorders>
              <w:top w:val="single" w:sz="4" w:space="0" w:color="000000"/>
              <w:left w:val="single" w:sz="8" w:space="0" w:color="000000"/>
              <w:bottom w:val="single" w:sz="4" w:space="0" w:color="000000"/>
              <w:right w:val="single" w:sz="8" w:space="0" w:color="000000"/>
            </w:tcBorders>
            <w:vAlign w:val="bottom"/>
          </w:tcPr>
          <w:p w14:paraId="6BB3363C" w14:textId="77777777" w:rsidR="005F0F9C" w:rsidRPr="00F77CD3" w:rsidRDefault="00E60552" w:rsidP="00000D5E">
            <w:pPr>
              <w:bidi/>
              <w:jc w:val="center"/>
              <w:rPr>
                <w:rFonts w:ascii="Arial" w:eastAsia="Arial" w:hAnsi="Arial"/>
                <w:b/>
                <w:color w:val="000000"/>
                <w:rtl/>
              </w:rPr>
            </w:pPr>
            <w:r>
              <w:rPr>
                <w:rFonts w:ascii="Arial" w:hAnsi="Arial" w:hint="cs"/>
                <w:b/>
                <w:bCs/>
                <w:color w:val="000000"/>
                <w:rtl/>
              </w:rPr>
              <w:t>أفريقيا</w:t>
            </w:r>
          </w:p>
        </w:tc>
      </w:tr>
      <w:tr w:rsidR="005F0F9C" w:rsidRPr="00F77CD3" w14:paraId="6E84BFFA"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9CDF1BC"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أنجولا                                                     </w:t>
            </w:r>
          </w:p>
        </w:tc>
        <w:tc>
          <w:tcPr>
            <w:tcW w:w="5668" w:type="dxa"/>
            <w:tcBorders>
              <w:top w:val="nil"/>
              <w:left w:val="nil"/>
              <w:bottom w:val="single" w:sz="4" w:space="0" w:color="000000"/>
              <w:right w:val="single" w:sz="8" w:space="0" w:color="000000"/>
            </w:tcBorders>
            <w:vAlign w:val="bottom"/>
          </w:tcPr>
          <w:p w14:paraId="4CBFA0B3" w14:textId="77777777" w:rsidR="005F0F9C" w:rsidRPr="00F77CD3" w:rsidRDefault="00E60552" w:rsidP="00000D5E">
            <w:pPr>
              <w:bidi/>
              <w:rPr>
                <w:rFonts w:ascii="Arial" w:eastAsia="Arial" w:hAnsi="Arial"/>
                <w:color w:val="000000"/>
                <w:rtl/>
              </w:rPr>
            </w:pPr>
            <w:r>
              <w:rPr>
                <w:rFonts w:ascii="Arial" w:hAnsi="Arial" w:hint="cs"/>
                <w:color w:val="000000"/>
                <w:rtl/>
              </w:rPr>
              <w:t>مالي</w:t>
            </w:r>
            <w:r>
              <w:rPr>
                <w:rFonts w:hint="cs"/>
                <w:rtl/>
              </w:rPr>
              <w:t xml:space="preserve"> </w:t>
            </w:r>
          </w:p>
        </w:tc>
      </w:tr>
      <w:tr w:rsidR="005F0F9C" w:rsidRPr="00F77CD3" w14:paraId="4A8C88E0"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75C5C890"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بينين                                                                   </w:t>
            </w:r>
          </w:p>
        </w:tc>
        <w:tc>
          <w:tcPr>
            <w:tcW w:w="5668" w:type="dxa"/>
            <w:tcBorders>
              <w:top w:val="nil"/>
              <w:left w:val="nil"/>
              <w:bottom w:val="single" w:sz="4" w:space="0" w:color="000000"/>
              <w:right w:val="single" w:sz="8" w:space="0" w:color="000000"/>
            </w:tcBorders>
            <w:vAlign w:val="bottom"/>
          </w:tcPr>
          <w:p w14:paraId="3FAC2822" w14:textId="77777777" w:rsidR="005F0F9C" w:rsidRPr="00F77CD3" w:rsidRDefault="00E60552" w:rsidP="00000D5E">
            <w:pPr>
              <w:bidi/>
              <w:rPr>
                <w:rFonts w:ascii="Arial" w:eastAsia="Arial" w:hAnsi="Arial"/>
                <w:color w:val="000000"/>
                <w:rtl/>
              </w:rPr>
            </w:pPr>
            <w:r>
              <w:rPr>
                <w:rFonts w:ascii="Arial" w:hAnsi="Arial" w:hint="cs"/>
                <w:color w:val="000000"/>
                <w:rtl/>
              </w:rPr>
              <w:t>موريتانيا</w:t>
            </w:r>
          </w:p>
        </w:tc>
      </w:tr>
      <w:tr w:rsidR="005F0F9C" w:rsidRPr="00F77CD3" w14:paraId="13324E4D"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C6BE221"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بوركينا فاسو                                           </w:t>
            </w:r>
          </w:p>
        </w:tc>
        <w:tc>
          <w:tcPr>
            <w:tcW w:w="5668" w:type="dxa"/>
            <w:tcBorders>
              <w:top w:val="nil"/>
              <w:left w:val="nil"/>
              <w:bottom w:val="single" w:sz="4" w:space="0" w:color="000000"/>
              <w:right w:val="single" w:sz="8" w:space="0" w:color="000000"/>
            </w:tcBorders>
            <w:vAlign w:val="bottom"/>
          </w:tcPr>
          <w:p w14:paraId="21CEBCEB" w14:textId="77777777" w:rsidR="005F0F9C" w:rsidRPr="00F77CD3" w:rsidRDefault="00E60552" w:rsidP="00000D5E">
            <w:pPr>
              <w:bidi/>
              <w:rPr>
                <w:rFonts w:ascii="Arial" w:eastAsia="Arial" w:hAnsi="Arial"/>
                <w:color w:val="000000"/>
                <w:rtl/>
              </w:rPr>
            </w:pPr>
            <w:r>
              <w:rPr>
                <w:rFonts w:ascii="Arial" w:hAnsi="Arial" w:hint="cs"/>
                <w:color w:val="000000"/>
                <w:rtl/>
              </w:rPr>
              <w:t>النيجر</w:t>
            </w:r>
          </w:p>
        </w:tc>
      </w:tr>
      <w:tr w:rsidR="005F0F9C" w:rsidRPr="00F77CD3" w14:paraId="5A2AE54E"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BF2AC07"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بوروندي                                                   </w:t>
            </w:r>
          </w:p>
        </w:tc>
        <w:tc>
          <w:tcPr>
            <w:tcW w:w="5668" w:type="dxa"/>
            <w:tcBorders>
              <w:top w:val="nil"/>
              <w:left w:val="nil"/>
              <w:bottom w:val="single" w:sz="4" w:space="0" w:color="000000"/>
              <w:right w:val="single" w:sz="8" w:space="0" w:color="000000"/>
            </w:tcBorders>
            <w:vAlign w:val="bottom"/>
          </w:tcPr>
          <w:p w14:paraId="77BE4A07" w14:textId="77777777" w:rsidR="005F0F9C" w:rsidRPr="00F77CD3" w:rsidRDefault="00E60552" w:rsidP="00000D5E">
            <w:pPr>
              <w:bidi/>
              <w:rPr>
                <w:rFonts w:ascii="Arial" w:eastAsia="Arial" w:hAnsi="Arial"/>
                <w:color w:val="000000"/>
                <w:rtl/>
              </w:rPr>
            </w:pPr>
            <w:r>
              <w:rPr>
                <w:rFonts w:ascii="Arial" w:hAnsi="Arial" w:hint="cs"/>
                <w:color w:val="000000"/>
                <w:rtl/>
              </w:rPr>
              <w:t>نيجيريا</w:t>
            </w:r>
            <w:r>
              <w:rPr>
                <w:rFonts w:hint="cs"/>
                <w:rtl/>
              </w:rPr>
              <w:t xml:space="preserve"> </w:t>
            </w:r>
          </w:p>
        </w:tc>
      </w:tr>
      <w:tr w:rsidR="005F0F9C" w:rsidRPr="00F77CD3" w14:paraId="2DAD0DAD"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3AABB76E"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الكاميرون                                           </w:t>
            </w:r>
          </w:p>
        </w:tc>
        <w:tc>
          <w:tcPr>
            <w:tcW w:w="5668" w:type="dxa"/>
            <w:tcBorders>
              <w:top w:val="nil"/>
              <w:left w:val="nil"/>
              <w:bottom w:val="single" w:sz="4" w:space="0" w:color="000000"/>
              <w:right w:val="single" w:sz="8" w:space="0" w:color="000000"/>
            </w:tcBorders>
            <w:vAlign w:val="bottom"/>
          </w:tcPr>
          <w:p w14:paraId="68A8C57C" w14:textId="77777777" w:rsidR="005F0F9C" w:rsidRPr="00F77CD3" w:rsidRDefault="00E60552" w:rsidP="00000D5E">
            <w:pPr>
              <w:bidi/>
              <w:rPr>
                <w:rFonts w:ascii="Arial" w:eastAsia="Arial" w:hAnsi="Arial"/>
                <w:color w:val="000000"/>
                <w:rtl/>
              </w:rPr>
            </w:pPr>
            <w:r>
              <w:rPr>
                <w:rFonts w:ascii="Arial" w:hAnsi="Arial" w:hint="cs"/>
                <w:color w:val="000000"/>
                <w:rtl/>
              </w:rPr>
              <w:t>السنغال</w:t>
            </w:r>
          </w:p>
        </w:tc>
      </w:tr>
      <w:tr w:rsidR="005F0F9C" w:rsidRPr="00F77CD3" w14:paraId="4D6A3858"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62F26157" w14:textId="77777777" w:rsidR="005F0F9C" w:rsidRPr="00F77CD3" w:rsidRDefault="00E60552" w:rsidP="00000D5E">
            <w:pPr>
              <w:bidi/>
              <w:rPr>
                <w:rFonts w:ascii="Arial" w:eastAsia="Arial" w:hAnsi="Arial"/>
                <w:color w:val="000000"/>
                <w:rtl/>
              </w:rPr>
            </w:pPr>
            <w:r>
              <w:rPr>
                <w:rFonts w:ascii="Arial" w:hAnsi="Arial" w:hint="cs"/>
                <w:color w:val="000000"/>
                <w:rtl/>
              </w:rPr>
              <w:t xml:space="preserve">كوت ديفوار                                       </w:t>
            </w:r>
          </w:p>
        </w:tc>
        <w:tc>
          <w:tcPr>
            <w:tcW w:w="5668" w:type="dxa"/>
            <w:tcBorders>
              <w:top w:val="nil"/>
              <w:left w:val="nil"/>
              <w:bottom w:val="single" w:sz="4" w:space="0" w:color="000000"/>
              <w:right w:val="single" w:sz="8" w:space="0" w:color="000000"/>
            </w:tcBorders>
            <w:vAlign w:val="bottom"/>
          </w:tcPr>
          <w:p w14:paraId="078D28FD" w14:textId="77777777" w:rsidR="005F0F9C" w:rsidRPr="00F77CD3" w:rsidRDefault="00E60552" w:rsidP="00000D5E">
            <w:pPr>
              <w:bidi/>
              <w:rPr>
                <w:rFonts w:ascii="Arial" w:eastAsia="Arial" w:hAnsi="Arial"/>
                <w:color w:val="000000"/>
                <w:rtl/>
              </w:rPr>
            </w:pPr>
            <w:r>
              <w:rPr>
                <w:rFonts w:ascii="Arial" w:hAnsi="Arial" w:hint="cs"/>
                <w:color w:val="000000"/>
                <w:rtl/>
              </w:rPr>
              <w:t>سيراليون</w:t>
            </w:r>
          </w:p>
        </w:tc>
      </w:tr>
      <w:tr w:rsidR="005F0F9C" w:rsidRPr="00F77CD3" w14:paraId="7D7991FB"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7F0057EA"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جمهورية الكونغو                            </w:t>
            </w:r>
          </w:p>
        </w:tc>
        <w:tc>
          <w:tcPr>
            <w:tcW w:w="5668" w:type="dxa"/>
            <w:tcBorders>
              <w:top w:val="nil"/>
              <w:left w:val="nil"/>
              <w:bottom w:val="single" w:sz="4" w:space="0" w:color="000000"/>
              <w:right w:val="single" w:sz="8" w:space="0" w:color="000000"/>
            </w:tcBorders>
            <w:vAlign w:val="bottom"/>
          </w:tcPr>
          <w:p w14:paraId="4B39A4F1"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جنوب السودان                         </w:t>
            </w:r>
          </w:p>
        </w:tc>
      </w:tr>
      <w:tr w:rsidR="005F0F9C" w:rsidRPr="00F77CD3" w14:paraId="74206623"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3BE2419F"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جمهورية أفريقيا الوسطى                 </w:t>
            </w:r>
          </w:p>
        </w:tc>
        <w:tc>
          <w:tcPr>
            <w:tcW w:w="5668" w:type="dxa"/>
            <w:tcBorders>
              <w:top w:val="nil"/>
              <w:left w:val="nil"/>
              <w:bottom w:val="single" w:sz="4" w:space="0" w:color="000000"/>
              <w:right w:val="single" w:sz="8" w:space="0" w:color="000000"/>
            </w:tcBorders>
            <w:vAlign w:val="bottom"/>
          </w:tcPr>
          <w:p w14:paraId="71FC38EA" w14:textId="77777777" w:rsidR="005F0F9C" w:rsidRPr="00F77CD3" w:rsidRDefault="00E60552" w:rsidP="00000D5E">
            <w:pPr>
              <w:bidi/>
              <w:rPr>
                <w:rFonts w:ascii="Arial" w:eastAsia="Arial" w:hAnsi="Arial"/>
                <w:color w:val="000000"/>
                <w:rtl/>
              </w:rPr>
            </w:pPr>
            <w:r>
              <w:rPr>
                <w:rFonts w:ascii="Arial" w:hAnsi="Arial" w:hint="cs"/>
                <w:color w:val="000000"/>
                <w:rtl/>
              </w:rPr>
              <w:t>السودان</w:t>
            </w:r>
          </w:p>
        </w:tc>
      </w:tr>
      <w:tr w:rsidR="005F0F9C" w:rsidRPr="00F77CD3" w14:paraId="01DA54FF"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19FB33BE"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جمهورية الكونغو الديمقراطية     </w:t>
            </w:r>
          </w:p>
        </w:tc>
        <w:tc>
          <w:tcPr>
            <w:tcW w:w="5668" w:type="dxa"/>
            <w:tcBorders>
              <w:top w:val="nil"/>
              <w:left w:val="nil"/>
              <w:bottom w:val="single" w:sz="4" w:space="0" w:color="000000"/>
              <w:right w:val="single" w:sz="8" w:space="0" w:color="000000"/>
            </w:tcBorders>
            <w:vAlign w:val="bottom"/>
          </w:tcPr>
          <w:p w14:paraId="54FCD092" w14:textId="77777777" w:rsidR="005F0F9C" w:rsidRPr="00F77CD3" w:rsidRDefault="00E60552" w:rsidP="00000D5E">
            <w:pPr>
              <w:bidi/>
              <w:rPr>
                <w:rFonts w:ascii="Arial" w:eastAsia="Arial" w:hAnsi="Arial"/>
                <w:color w:val="000000"/>
                <w:rtl/>
              </w:rPr>
            </w:pPr>
            <w:r>
              <w:rPr>
                <w:rFonts w:ascii="Arial" w:hAnsi="Arial" w:hint="cs"/>
                <w:color w:val="000000"/>
                <w:rtl/>
              </w:rPr>
              <w:t>توجو</w:t>
            </w:r>
          </w:p>
        </w:tc>
      </w:tr>
      <w:tr w:rsidR="005F0F9C" w:rsidRPr="00F77CD3" w14:paraId="6AA1DC5E"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2FFB79F4"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تشاد                                                                    </w:t>
            </w:r>
          </w:p>
        </w:tc>
        <w:tc>
          <w:tcPr>
            <w:tcW w:w="5668" w:type="dxa"/>
            <w:tcBorders>
              <w:top w:val="nil"/>
              <w:left w:val="nil"/>
              <w:bottom w:val="single" w:sz="4" w:space="0" w:color="000000"/>
              <w:right w:val="single" w:sz="8" w:space="0" w:color="000000"/>
            </w:tcBorders>
            <w:vAlign w:val="bottom"/>
          </w:tcPr>
          <w:p w14:paraId="5D824BC6" w14:textId="77777777" w:rsidR="005F0F9C" w:rsidRPr="00F77CD3" w:rsidRDefault="00E60552" w:rsidP="00000D5E">
            <w:pPr>
              <w:bidi/>
              <w:rPr>
                <w:rFonts w:ascii="Arial" w:eastAsia="Arial" w:hAnsi="Arial"/>
                <w:color w:val="000000"/>
                <w:rtl/>
              </w:rPr>
            </w:pPr>
            <w:r>
              <w:rPr>
                <w:rFonts w:ascii="Arial" w:hAnsi="Arial" w:hint="cs"/>
                <w:color w:val="000000"/>
                <w:rtl/>
              </w:rPr>
              <w:t>أوغندا</w:t>
            </w:r>
          </w:p>
        </w:tc>
      </w:tr>
      <w:tr w:rsidR="005F0F9C" w:rsidRPr="00F77CD3" w14:paraId="4655AB52"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E900280"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غينيا الاستوائية                             </w:t>
            </w:r>
          </w:p>
        </w:tc>
        <w:tc>
          <w:tcPr>
            <w:tcW w:w="5668" w:type="dxa"/>
            <w:tcBorders>
              <w:top w:val="nil"/>
              <w:left w:val="nil"/>
              <w:bottom w:val="single" w:sz="4" w:space="0" w:color="000000"/>
              <w:right w:val="single" w:sz="8" w:space="0" w:color="000000"/>
            </w:tcBorders>
            <w:vAlign w:val="bottom"/>
          </w:tcPr>
          <w:p w14:paraId="55BCC81C" w14:textId="77777777" w:rsidR="005F0F9C" w:rsidRPr="00F77CD3" w:rsidRDefault="00E60552" w:rsidP="00000D5E">
            <w:pPr>
              <w:bidi/>
              <w:rPr>
                <w:rFonts w:ascii="Arial" w:eastAsia="Arial" w:hAnsi="Arial"/>
                <w:color w:val="000000"/>
                <w:rtl/>
              </w:rPr>
            </w:pPr>
            <w:r>
              <w:rPr>
                <w:rFonts w:ascii="Arial" w:hAnsi="Arial" w:hint="cs"/>
                <w:color w:val="000000"/>
                <w:rtl/>
              </w:rPr>
              <w:t>غانا</w:t>
            </w:r>
          </w:p>
        </w:tc>
      </w:tr>
      <w:tr w:rsidR="005F0F9C" w:rsidRPr="00F77CD3" w14:paraId="2E60C024"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F9A37C3"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إثيوبيا                                                              </w:t>
            </w:r>
          </w:p>
        </w:tc>
        <w:tc>
          <w:tcPr>
            <w:tcW w:w="5668" w:type="dxa"/>
            <w:tcBorders>
              <w:top w:val="nil"/>
              <w:left w:val="nil"/>
              <w:bottom w:val="single" w:sz="4" w:space="0" w:color="000000"/>
              <w:right w:val="single" w:sz="8" w:space="0" w:color="000000"/>
            </w:tcBorders>
            <w:vAlign w:val="bottom"/>
          </w:tcPr>
          <w:p w14:paraId="3A5A1EEA" w14:textId="77777777" w:rsidR="005F0F9C" w:rsidRPr="00F77CD3" w:rsidRDefault="00E60552" w:rsidP="00000D5E">
            <w:pPr>
              <w:bidi/>
              <w:rPr>
                <w:rFonts w:ascii="Arial" w:eastAsia="Arial" w:hAnsi="Arial"/>
                <w:color w:val="000000"/>
                <w:rtl/>
              </w:rPr>
            </w:pPr>
            <w:r>
              <w:rPr>
                <w:rFonts w:ascii="Arial" w:hAnsi="Arial" w:hint="cs"/>
                <w:color w:val="000000"/>
                <w:rtl/>
              </w:rPr>
              <w:t>غينيا</w:t>
            </w:r>
          </w:p>
        </w:tc>
      </w:tr>
      <w:tr w:rsidR="005F0F9C" w:rsidRPr="00F77CD3" w14:paraId="509BFA9F"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0B7E358"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الجابون                                                                 </w:t>
            </w:r>
          </w:p>
        </w:tc>
        <w:tc>
          <w:tcPr>
            <w:tcW w:w="5668" w:type="dxa"/>
            <w:tcBorders>
              <w:top w:val="nil"/>
              <w:left w:val="nil"/>
              <w:bottom w:val="single" w:sz="4" w:space="0" w:color="000000"/>
              <w:right w:val="single" w:sz="8" w:space="0" w:color="000000"/>
            </w:tcBorders>
            <w:vAlign w:val="bottom"/>
          </w:tcPr>
          <w:p w14:paraId="39997EA3" w14:textId="77777777" w:rsidR="005F0F9C" w:rsidRPr="00F77CD3" w:rsidRDefault="00E60552" w:rsidP="00000D5E">
            <w:pPr>
              <w:bidi/>
              <w:rPr>
                <w:rFonts w:ascii="Arial" w:eastAsia="Arial" w:hAnsi="Arial"/>
                <w:color w:val="000000"/>
                <w:rtl/>
              </w:rPr>
            </w:pPr>
            <w:r>
              <w:rPr>
                <w:rFonts w:ascii="Arial" w:hAnsi="Arial" w:hint="cs"/>
                <w:color w:val="000000"/>
                <w:rtl/>
              </w:rPr>
              <w:t>غينيا بيساو</w:t>
            </w:r>
          </w:p>
        </w:tc>
      </w:tr>
      <w:tr w:rsidR="005F0F9C" w:rsidRPr="00F77CD3" w14:paraId="12A15AFF"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AEA8393"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جامبيا                                                               </w:t>
            </w:r>
          </w:p>
        </w:tc>
        <w:tc>
          <w:tcPr>
            <w:tcW w:w="5668" w:type="dxa"/>
            <w:tcBorders>
              <w:top w:val="nil"/>
              <w:left w:val="nil"/>
              <w:bottom w:val="single" w:sz="4" w:space="0" w:color="000000"/>
              <w:right w:val="single" w:sz="8" w:space="0" w:color="000000"/>
            </w:tcBorders>
            <w:vAlign w:val="bottom"/>
          </w:tcPr>
          <w:p w14:paraId="61C661C3" w14:textId="77777777" w:rsidR="005F0F9C" w:rsidRPr="00F77CD3" w:rsidRDefault="00E60552" w:rsidP="00000D5E">
            <w:pPr>
              <w:bidi/>
              <w:rPr>
                <w:rFonts w:ascii="Arial" w:eastAsia="Arial" w:hAnsi="Arial"/>
                <w:color w:val="000000"/>
                <w:rtl/>
              </w:rPr>
            </w:pPr>
            <w:r>
              <w:rPr>
                <w:rFonts w:ascii="Arial" w:hAnsi="Arial" w:hint="cs"/>
                <w:color w:val="000000"/>
                <w:rtl/>
              </w:rPr>
              <w:t>كينيا</w:t>
            </w:r>
          </w:p>
        </w:tc>
      </w:tr>
      <w:tr w:rsidR="005F0F9C" w:rsidRPr="00F77CD3" w14:paraId="0001089F" w14:textId="77777777" w:rsidTr="002C2C33">
        <w:trPr>
          <w:trHeight w:val="320"/>
        </w:trPr>
        <w:tc>
          <w:tcPr>
            <w:tcW w:w="4114" w:type="dxa"/>
            <w:tcBorders>
              <w:top w:val="nil"/>
              <w:left w:val="single" w:sz="8" w:space="0" w:color="000000"/>
              <w:bottom w:val="nil"/>
              <w:right w:val="single" w:sz="4" w:space="0" w:color="000000"/>
            </w:tcBorders>
            <w:vAlign w:val="bottom"/>
          </w:tcPr>
          <w:p w14:paraId="532CA45B" w14:textId="77777777" w:rsidR="005F0F9C" w:rsidRPr="00F77CD3" w:rsidRDefault="00E60552" w:rsidP="00000D5E">
            <w:pPr>
              <w:bidi/>
              <w:rPr>
                <w:rFonts w:ascii="Arial" w:eastAsia="Arial" w:hAnsi="Arial"/>
                <w:color w:val="000000"/>
                <w:rtl/>
              </w:rPr>
            </w:pPr>
            <w:r>
              <w:rPr>
                <w:rFonts w:ascii="Arial" w:hAnsi="Arial" w:hint="cs"/>
                <w:color w:val="000000"/>
                <w:rtl/>
              </w:rPr>
              <w:t>ليبريا</w:t>
            </w:r>
          </w:p>
        </w:tc>
        <w:tc>
          <w:tcPr>
            <w:tcW w:w="5668" w:type="dxa"/>
            <w:tcBorders>
              <w:top w:val="nil"/>
              <w:left w:val="nil"/>
              <w:bottom w:val="nil"/>
              <w:right w:val="single" w:sz="8" w:space="0" w:color="000000"/>
            </w:tcBorders>
            <w:vAlign w:val="bottom"/>
          </w:tcPr>
          <w:p w14:paraId="72AA07FA" w14:textId="77777777" w:rsidR="005F0F9C" w:rsidRPr="00F77CD3" w:rsidRDefault="00E60552" w:rsidP="00000D5E">
            <w:pPr>
              <w:bidi/>
              <w:rPr>
                <w:rFonts w:ascii="Arial" w:eastAsia="Arial" w:hAnsi="Arial"/>
                <w:color w:val="000000"/>
                <w:rtl/>
              </w:rPr>
            </w:pPr>
            <w:r>
              <w:rPr>
                <w:rFonts w:ascii="Arial" w:hAnsi="Arial" w:hint="cs"/>
                <w:color w:val="000000"/>
                <w:rtl/>
              </w:rPr>
              <w:t> </w:t>
            </w:r>
          </w:p>
        </w:tc>
      </w:tr>
      <w:tr w:rsidR="005F0F9C" w:rsidRPr="00F77CD3" w14:paraId="1DCED7D6" w14:textId="77777777" w:rsidTr="002C2C33">
        <w:trPr>
          <w:trHeight w:val="258"/>
        </w:trPr>
        <w:tc>
          <w:tcPr>
            <w:tcW w:w="9782" w:type="dxa"/>
            <w:gridSpan w:val="2"/>
            <w:tcBorders>
              <w:top w:val="single" w:sz="8" w:space="0" w:color="000000"/>
              <w:left w:val="single" w:sz="8" w:space="0" w:color="000000"/>
              <w:bottom w:val="single" w:sz="8" w:space="0" w:color="000000"/>
              <w:right w:val="single" w:sz="8" w:space="0" w:color="000000"/>
            </w:tcBorders>
            <w:vAlign w:val="bottom"/>
          </w:tcPr>
          <w:p w14:paraId="42B4668C" w14:textId="77777777" w:rsidR="005F0F9C" w:rsidRPr="00F77CD3" w:rsidRDefault="00E60552" w:rsidP="00000D5E">
            <w:pPr>
              <w:bidi/>
              <w:jc w:val="center"/>
              <w:rPr>
                <w:rFonts w:ascii="Arial" w:eastAsia="Arial" w:hAnsi="Arial"/>
                <w:b/>
                <w:color w:val="000000"/>
                <w:rtl/>
              </w:rPr>
            </w:pPr>
            <w:r>
              <w:rPr>
                <w:rFonts w:ascii="Arial" w:hAnsi="Arial" w:hint="cs"/>
                <w:b/>
                <w:bCs/>
                <w:color w:val="000000"/>
                <w:rtl/>
              </w:rPr>
              <w:t>أمريكا الوسطى والجنوبية</w:t>
            </w:r>
          </w:p>
        </w:tc>
      </w:tr>
      <w:tr w:rsidR="005F0F9C" w:rsidRPr="00F77CD3" w14:paraId="1C859978"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233AFF51"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البرازيل                                                                   </w:t>
            </w:r>
          </w:p>
        </w:tc>
        <w:tc>
          <w:tcPr>
            <w:tcW w:w="5668" w:type="dxa"/>
            <w:tcBorders>
              <w:top w:val="nil"/>
              <w:left w:val="nil"/>
              <w:bottom w:val="single" w:sz="4" w:space="0" w:color="000000"/>
              <w:right w:val="single" w:sz="8" w:space="0" w:color="000000"/>
            </w:tcBorders>
            <w:vAlign w:val="bottom"/>
          </w:tcPr>
          <w:p w14:paraId="29618059" w14:textId="77777777" w:rsidR="005F0F9C" w:rsidRPr="00F77CD3" w:rsidRDefault="00E60552" w:rsidP="00000D5E">
            <w:pPr>
              <w:bidi/>
              <w:rPr>
                <w:rFonts w:ascii="Arial" w:eastAsia="Arial" w:hAnsi="Arial"/>
                <w:color w:val="000000"/>
                <w:rtl/>
              </w:rPr>
            </w:pPr>
            <w:r>
              <w:rPr>
                <w:rFonts w:ascii="Arial" w:hAnsi="Arial" w:hint="cs"/>
                <w:color w:val="000000"/>
                <w:rtl/>
              </w:rPr>
              <w:t>بيرو</w:t>
            </w:r>
          </w:p>
        </w:tc>
      </w:tr>
      <w:tr w:rsidR="005F0F9C" w:rsidRPr="00F77CD3" w14:paraId="335D1F06"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4C5D60D7"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بوليفيا                                                                 </w:t>
            </w:r>
          </w:p>
        </w:tc>
        <w:tc>
          <w:tcPr>
            <w:tcW w:w="5668" w:type="dxa"/>
            <w:tcBorders>
              <w:top w:val="nil"/>
              <w:left w:val="nil"/>
              <w:bottom w:val="single" w:sz="4" w:space="0" w:color="000000"/>
              <w:right w:val="single" w:sz="8" w:space="0" w:color="000000"/>
            </w:tcBorders>
            <w:vAlign w:val="bottom"/>
          </w:tcPr>
          <w:p w14:paraId="3559068D" w14:textId="77777777" w:rsidR="005F0F9C" w:rsidRPr="00F77CD3" w:rsidRDefault="00E60552" w:rsidP="00000D5E">
            <w:pPr>
              <w:bidi/>
              <w:rPr>
                <w:rFonts w:ascii="Arial" w:eastAsia="Arial" w:hAnsi="Arial"/>
                <w:color w:val="000000"/>
                <w:rtl/>
              </w:rPr>
            </w:pPr>
            <w:r>
              <w:rPr>
                <w:rFonts w:ascii="Arial" w:hAnsi="Arial" w:hint="cs"/>
                <w:color w:val="000000"/>
                <w:rtl/>
              </w:rPr>
              <w:t>الإكوادور</w:t>
            </w:r>
          </w:p>
        </w:tc>
      </w:tr>
      <w:tr w:rsidR="005F0F9C" w:rsidRPr="00F77CD3" w14:paraId="7D518DBD"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167BEDD1" w14:textId="77777777" w:rsidR="005F0F9C" w:rsidRPr="00F77CD3" w:rsidRDefault="00E60552" w:rsidP="00000D5E">
            <w:pPr>
              <w:bidi/>
              <w:rPr>
                <w:rFonts w:ascii="Arial" w:eastAsia="Arial" w:hAnsi="Arial"/>
                <w:color w:val="000000"/>
                <w:rtl/>
              </w:rPr>
            </w:pPr>
            <w:r>
              <w:rPr>
                <w:rFonts w:ascii="Arial" w:hAnsi="Arial" w:hint="cs"/>
                <w:color w:val="000000"/>
                <w:rtl/>
              </w:rPr>
              <w:t xml:space="preserve">كولومبيا                                              </w:t>
            </w:r>
          </w:p>
        </w:tc>
        <w:tc>
          <w:tcPr>
            <w:tcW w:w="5668" w:type="dxa"/>
            <w:tcBorders>
              <w:top w:val="nil"/>
              <w:left w:val="nil"/>
              <w:bottom w:val="single" w:sz="4" w:space="0" w:color="000000"/>
              <w:right w:val="single" w:sz="8" w:space="0" w:color="000000"/>
            </w:tcBorders>
            <w:vAlign w:val="bottom"/>
          </w:tcPr>
          <w:p w14:paraId="2B5F2D17" w14:textId="77777777" w:rsidR="005F0F9C" w:rsidRPr="00F77CD3" w:rsidRDefault="00E60552" w:rsidP="00000D5E">
            <w:pPr>
              <w:bidi/>
              <w:rPr>
                <w:rFonts w:ascii="Arial" w:eastAsia="Arial" w:hAnsi="Arial"/>
                <w:color w:val="000000"/>
                <w:rtl/>
              </w:rPr>
            </w:pPr>
            <w:r>
              <w:rPr>
                <w:rFonts w:ascii="Arial" w:hAnsi="Arial" w:hint="cs"/>
                <w:color w:val="000000"/>
                <w:rtl/>
              </w:rPr>
              <w:t>بنما</w:t>
            </w:r>
          </w:p>
        </w:tc>
      </w:tr>
      <w:tr w:rsidR="005F0F9C" w:rsidRPr="00F77CD3" w14:paraId="09BF55FC"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3CB78951"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باراغواي                                                            </w:t>
            </w:r>
          </w:p>
        </w:tc>
        <w:tc>
          <w:tcPr>
            <w:tcW w:w="5668" w:type="dxa"/>
            <w:tcBorders>
              <w:top w:val="nil"/>
              <w:left w:val="nil"/>
              <w:bottom w:val="single" w:sz="4" w:space="0" w:color="000000"/>
              <w:right w:val="single" w:sz="8" w:space="0" w:color="000000"/>
            </w:tcBorders>
            <w:vAlign w:val="bottom"/>
          </w:tcPr>
          <w:p w14:paraId="681BB36D" w14:textId="77777777" w:rsidR="005F0F9C" w:rsidRPr="00F77CD3" w:rsidRDefault="00E60552" w:rsidP="00000D5E">
            <w:pPr>
              <w:bidi/>
              <w:rPr>
                <w:rFonts w:ascii="Arial" w:eastAsia="Arial" w:hAnsi="Arial"/>
                <w:color w:val="000000"/>
                <w:rtl/>
              </w:rPr>
            </w:pPr>
            <w:r>
              <w:rPr>
                <w:rFonts w:ascii="Arial" w:hAnsi="Arial" w:hint="cs"/>
                <w:color w:val="000000"/>
                <w:rtl/>
              </w:rPr>
              <w:t>فنزويلا</w:t>
            </w:r>
          </w:p>
        </w:tc>
      </w:tr>
      <w:tr w:rsidR="005F0F9C" w:rsidRPr="00F77CD3" w14:paraId="7440B126"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C5261EB"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ترينيداد وتوباغو                        </w:t>
            </w:r>
          </w:p>
        </w:tc>
        <w:tc>
          <w:tcPr>
            <w:tcW w:w="5668" w:type="dxa"/>
            <w:tcBorders>
              <w:top w:val="nil"/>
              <w:left w:val="nil"/>
              <w:bottom w:val="single" w:sz="4" w:space="0" w:color="000000"/>
              <w:right w:val="single" w:sz="8" w:space="0" w:color="000000"/>
            </w:tcBorders>
            <w:vAlign w:val="bottom"/>
          </w:tcPr>
          <w:p w14:paraId="4F831EC8" w14:textId="77777777" w:rsidR="005F0F9C" w:rsidRPr="00F77CD3" w:rsidRDefault="00E60552" w:rsidP="00000D5E">
            <w:pPr>
              <w:bidi/>
              <w:rPr>
                <w:rFonts w:ascii="Arial" w:eastAsia="Arial" w:hAnsi="Arial"/>
                <w:color w:val="000000"/>
                <w:rtl/>
              </w:rPr>
            </w:pPr>
            <w:r>
              <w:rPr>
                <w:rFonts w:ascii="Arial" w:hAnsi="Arial" w:hint="cs"/>
                <w:color w:val="000000"/>
                <w:rtl/>
              </w:rPr>
              <w:t>الأرجنتين</w:t>
            </w:r>
          </w:p>
        </w:tc>
      </w:tr>
      <w:tr w:rsidR="005F0F9C" w:rsidRPr="00F77CD3" w14:paraId="6D0A5A48" w14:textId="77777777" w:rsidTr="002C2C33">
        <w:trPr>
          <w:trHeight w:val="310"/>
        </w:trPr>
        <w:tc>
          <w:tcPr>
            <w:tcW w:w="4114" w:type="dxa"/>
            <w:tcBorders>
              <w:top w:val="nil"/>
              <w:left w:val="single" w:sz="8" w:space="0" w:color="000000"/>
              <w:bottom w:val="single" w:sz="4" w:space="0" w:color="auto"/>
              <w:right w:val="single" w:sz="4" w:space="0" w:color="000000"/>
            </w:tcBorders>
            <w:vAlign w:val="bottom"/>
          </w:tcPr>
          <w:p w14:paraId="70D8FE7B" w14:textId="77777777" w:rsidR="005F0F9C" w:rsidRPr="00F77CD3" w:rsidRDefault="00E60552" w:rsidP="00000D5E">
            <w:pPr>
              <w:bidi/>
              <w:rPr>
                <w:rFonts w:ascii="Arial" w:eastAsia="Arial" w:hAnsi="Arial"/>
                <w:color w:val="000000"/>
                <w:rtl/>
              </w:rPr>
            </w:pPr>
            <w:r>
              <w:rPr>
                <w:rFonts w:ascii="Arial" w:hAnsi="Arial" w:hint="cs"/>
                <w:color w:val="000000"/>
                <w:rtl/>
              </w:rPr>
              <w:t xml:space="preserve">غويانا الفرنسية                                       </w:t>
            </w:r>
          </w:p>
        </w:tc>
        <w:tc>
          <w:tcPr>
            <w:tcW w:w="5668" w:type="dxa"/>
            <w:tcBorders>
              <w:top w:val="nil"/>
              <w:left w:val="nil"/>
              <w:bottom w:val="single" w:sz="4" w:space="0" w:color="auto"/>
              <w:right w:val="single" w:sz="8" w:space="0" w:color="000000"/>
            </w:tcBorders>
            <w:vAlign w:val="bottom"/>
          </w:tcPr>
          <w:p w14:paraId="4FA7A24E" w14:textId="77777777" w:rsidR="005F0F9C" w:rsidRPr="00F77CD3" w:rsidRDefault="00E60552" w:rsidP="00000D5E">
            <w:pPr>
              <w:bidi/>
              <w:rPr>
                <w:rFonts w:ascii="Arial" w:eastAsia="Arial" w:hAnsi="Arial"/>
                <w:color w:val="000000"/>
                <w:rtl/>
              </w:rPr>
            </w:pPr>
            <w:r>
              <w:rPr>
                <w:rFonts w:ascii="Arial" w:hAnsi="Arial" w:hint="cs"/>
                <w:color w:val="000000"/>
                <w:rtl/>
              </w:rPr>
              <w:t>غويانا</w:t>
            </w:r>
          </w:p>
        </w:tc>
      </w:tr>
      <w:tr w:rsidR="005F0F9C" w:rsidRPr="00F77CD3" w14:paraId="0F67BD75" w14:textId="77777777" w:rsidTr="002C2C33">
        <w:trPr>
          <w:trHeight w:val="320"/>
        </w:trPr>
        <w:tc>
          <w:tcPr>
            <w:tcW w:w="4114" w:type="dxa"/>
            <w:tcBorders>
              <w:top w:val="single" w:sz="4" w:space="0" w:color="auto"/>
              <w:left w:val="single" w:sz="8" w:space="0" w:color="000000"/>
              <w:bottom w:val="single" w:sz="8" w:space="0" w:color="000000"/>
              <w:right w:val="single" w:sz="4" w:space="0" w:color="000000"/>
            </w:tcBorders>
            <w:vAlign w:val="bottom"/>
          </w:tcPr>
          <w:p w14:paraId="41367517" w14:textId="77777777" w:rsidR="005F0F9C" w:rsidRPr="00F77CD3" w:rsidRDefault="00E60552" w:rsidP="00000D5E">
            <w:pPr>
              <w:bidi/>
              <w:rPr>
                <w:rFonts w:ascii="Arial" w:eastAsia="Arial" w:hAnsi="Arial"/>
                <w:color w:val="000000"/>
                <w:rtl/>
              </w:rPr>
            </w:pPr>
            <w:r>
              <w:rPr>
                <w:rFonts w:ascii="Arial" w:hAnsi="Arial" w:hint="cs"/>
                <w:color w:val="000000"/>
                <w:rtl/>
              </w:rPr>
              <w:t>سورينام</w:t>
            </w:r>
          </w:p>
        </w:tc>
        <w:tc>
          <w:tcPr>
            <w:tcW w:w="5668" w:type="dxa"/>
            <w:tcBorders>
              <w:top w:val="single" w:sz="4" w:space="0" w:color="auto"/>
              <w:left w:val="nil"/>
              <w:bottom w:val="single" w:sz="8" w:space="0" w:color="000000"/>
              <w:right w:val="single" w:sz="8" w:space="0" w:color="000000"/>
            </w:tcBorders>
            <w:vAlign w:val="bottom"/>
          </w:tcPr>
          <w:p w14:paraId="6136D3C9" w14:textId="77777777" w:rsidR="005F0F9C" w:rsidRPr="00F77CD3" w:rsidRDefault="00E60552" w:rsidP="00000D5E">
            <w:pPr>
              <w:bidi/>
              <w:rPr>
                <w:rFonts w:ascii="Arial" w:eastAsia="Arial" w:hAnsi="Arial"/>
                <w:color w:val="000000"/>
                <w:rtl/>
              </w:rPr>
            </w:pPr>
            <w:r>
              <w:rPr>
                <w:rFonts w:ascii="Arial" w:hAnsi="Arial" w:hint="cs"/>
                <w:color w:val="000000"/>
                <w:rtl/>
              </w:rPr>
              <w:t> </w:t>
            </w:r>
          </w:p>
        </w:tc>
      </w:tr>
    </w:tbl>
    <w:p w14:paraId="43BB900D" w14:textId="77777777" w:rsidR="007857F3" w:rsidRDefault="007857F3" w:rsidP="00000D5E">
      <w:pPr>
        <w:bidi/>
        <w:rPr>
          <w:rFonts w:ascii="Arial" w:hAnsi="Arial"/>
          <w:b/>
          <w:bCs/>
          <w:rtl/>
        </w:rPr>
      </w:pPr>
    </w:p>
    <w:p w14:paraId="37114C7F" w14:textId="77777777" w:rsidR="007857F3" w:rsidRDefault="007857F3" w:rsidP="007857F3">
      <w:pPr>
        <w:bidi/>
        <w:rPr>
          <w:rFonts w:ascii="Arial" w:hAnsi="Arial"/>
          <w:b/>
          <w:bCs/>
          <w:rtl/>
        </w:rPr>
      </w:pPr>
    </w:p>
    <w:p w14:paraId="19DBF983" w14:textId="680C0167" w:rsidR="005F0F9C" w:rsidRPr="007857F3" w:rsidRDefault="00E60552" w:rsidP="007857F3">
      <w:pPr>
        <w:bidi/>
        <w:jc w:val="center"/>
        <w:rPr>
          <w:rFonts w:ascii="Arial" w:eastAsia="Arial" w:hAnsi="Arial"/>
          <w:b/>
          <w:bCs/>
          <w:sz w:val="28"/>
          <w:szCs w:val="28"/>
          <w:rtl/>
        </w:rPr>
      </w:pPr>
      <w:r w:rsidRPr="007857F3">
        <w:rPr>
          <w:rFonts w:ascii="Arial" w:hAnsi="Arial" w:hint="cs"/>
          <w:b/>
          <w:bCs/>
          <w:sz w:val="28"/>
          <w:szCs w:val="28"/>
          <w:rtl/>
        </w:rPr>
        <w:lastRenderedPageBreak/>
        <w:t xml:space="preserve">الملحق </w:t>
      </w:r>
      <w:r w:rsidR="007857F3">
        <w:rPr>
          <w:rFonts w:ascii="Arial" w:hAnsi="Arial" w:hint="cs"/>
          <w:b/>
          <w:bCs/>
          <w:sz w:val="28"/>
          <w:szCs w:val="28"/>
          <w:rtl/>
        </w:rPr>
        <w:t>الخامس</w:t>
      </w:r>
      <w:r w:rsidRPr="007857F3">
        <w:rPr>
          <w:rFonts w:ascii="Arial" w:hAnsi="Arial" w:hint="cs"/>
          <w:b/>
          <w:bCs/>
          <w:sz w:val="28"/>
          <w:szCs w:val="28"/>
          <w:rtl/>
        </w:rPr>
        <w:t>: شركات التأمين</w:t>
      </w:r>
    </w:p>
    <w:p w14:paraId="26FFDF6C" w14:textId="77777777" w:rsidR="005F0F9C" w:rsidRPr="00F77CD3" w:rsidRDefault="00E60552" w:rsidP="00000D5E">
      <w:pPr>
        <w:bidi/>
        <w:rPr>
          <w:rFonts w:ascii="Arial" w:eastAsia="Arial" w:hAnsi="Arial"/>
          <w:rtl/>
        </w:rPr>
      </w:pPr>
      <w:r>
        <w:rPr>
          <w:rFonts w:hint="cs"/>
          <w:rtl/>
        </w:rPr>
        <w:t xml:space="preserve"> </w:t>
      </w:r>
    </w:p>
    <w:tbl>
      <w:tblPr>
        <w:tblStyle w:val="a3"/>
        <w:bidiVisual/>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710"/>
        <w:gridCol w:w="4819"/>
        <w:gridCol w:w="4394"/>
      </w:tblGrid>
      <w:tr w:rsidR="005F0F9C" w:rsidRPr="00F77CD3" w14:paraId="7301BFB8" w14:textId="77777777" w:rsidTr="002A302B">
        <w:trPr>
          <w:trHeight w:val="214"/>
        </w:trPr>
        <w:tc>
          <w:tcPr>
            <w:tcW w:w="9923"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EBA410" w14:textId="77777777" w:rsidR="005F0F9C" w:rsidRPr="00F77CD3" w:rsidRDefault="00E60552" w:rsidP="002A302B">
            <w:pPr>
              <w:bidi/>
              <w:snapToGrid w:val="0"/>
              <w:jc w:val="center"/>
              <w:rPr>
                <w:rFonts w:ascii="Arial" w:eastAsia="Arial" w:hAnsi="Arial"/>
                <w:b/>
                <w:rtl/>
              </w:rPr>
            </w:pPr>
            <w:r>
              <w:rPr>
                <w:rFonts w:ascii="Arial" w:hAnsi="Arial" w:hint="cs"/>
                <w:b/>
                <w:bCs/>
                <w:rtl/>
              </w:rPr>
              <w:t>التغطية التأمينية</w:t>
            </w:r>
          </w:p>
        </w:tc>
      </w:tr>
      <w:tr w:rsidR="005F0F9C" w:rsidRPr="00F77CD3" w14:paraId="5BEA7FED" w14:textId="77777777" w:rsidTr="002A302B">
        <w:trPr>
          <w:trHeight w:val="264"/>
        </w:trPr>
        <w:tc>
          <w:tcPr>
            <w:tcW w:w="5529" w:type="dxa"/>
            <w:gridSpan w:val="2"/>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524E1BE" w14:textId="77777777" w:rsidR="005F0F9C" w:rsidRPr="00F77CD3" w:rsidRDefault="00E60552" w:rsidP="002C2C33">
            <w:pPr>
              <w:bidi/>
              <w:snapToGrid w:val="0"/>
              <w:rPr>
                <w:rFonts w:ascii="Arial" w:eastAsia="Arial" w:hAnsi="Arial"/>
                <w:b/>
                <w:rtl/>
              </w:rPr>
            </w:pPr>
            <w:r>
              <w:rPr>
                <w:rFonts w:ascii="Arial" w:hAnsi="Arial" w:hint="cs"/>
                <w:b/>
                <w:bCs/>
                <w:rtl/>
              </w:rPr>
              <w:t>مستشفى نيروبي</w:t>
            </w:r>
          </w:p>
        </w:tc>
        <w:tc>
          <w:tcPr>
            <w:tcW w:w="4394"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12F4FF15" w14:textId="77777777" w:rsidR="005F0F9C" w:rsidRPr="00F77CD3" w:rsidRDefault="00E60552" w:rsidP="002C2C33">
            <w:pPr>
              <w:bidi/>
              <w:snapToGrid w:val="0"/>
              <w:rPr>
                <w:rFonts w:ascii="Arial" w:eastAsia="Arial" w:hAnsi="Arial"/>
                <w:b/>
                <w:rtl/>
              </w:rPr>
            </w:pPr>
            <w:r>
              <w:rPr>
                <w:rFonts w:ascii="Arial" w:hAnsi="Arial" w:hint="cs"/>
                <w:b/>
                <w:bCs/>
                <w:rtl/>
              </w:rPr>
              <w:t>مستشفى أغا خان</w:t>
            </w:r>
          </w:p>
        </w:tc>
      </w:tr>
      <w:tr w:rsidR="005F0F9C" w:rsidRPr="00F77CD3" w14:paraId="6D9D658F" w14:textId="77777777" w:rsidTr="002A302B">
        <w:trPr>
          <w:trHeight w:val="268"/>
        </w:trPr>
        <w:tc>
          <w:tcPr>
            <w:tcW w:w="710"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4E3A82E2" w14:textId="7456F3C7" w:rsidR="005F0F9C" w:rsidRPr="00F77CD3" w:rsidRDefault="00E60552" w:rsidP="002C2C33">
            <w:pPr>
              <w:bidi/>
              <w:snapToGrid w:val="0"/>
              <w:rPr>
                <w:rFonts w:ascii="Arial" w:eastAsia="Arial" w:hAnsi="Arial"/>
                <w:b/>
                <w:rtl/>
              </w:rPr>
            </w:pPr>
            <w:r>
              <w:rPr>
                <w:rFonts w:ascii="Arial" w:hAnsi="Arial" w:hint="cs"/>
                <w:b/>
                <w:bCs/>
                <w:rtl/>
              </w:rPr>
              <w:t>م</w:t>
            </w:r>
          </w:p>
        </w:tc>
        <w:tc>
          <w:tcPr>
            <w:tcW w:w="481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35BC057F" w14:textId="77777777" w:rsidR="005F0F9C" w:rsidRPr="00F77CD3" w:rsidRDefault="00E60552" w:rsidP="002C2C33">
            <w:pPr>
              <w:bidi/>
              <w:snapToGrid w:val="0"/>
              <w:rPr>
                <w:rFonts w:ascii="Arial" w:eastAsia="Arial" w:hAnsi="Arial"/>
                <w:b/>
                <w:rtl/>
              </w:rPr>
            </w:pPr>
            <w:r>
              <w:rPr>
                <w:rFonts w:ascii="Arial" w:hAnsi="Arial" w:hint="cs"/>
                <w:b/>
                <w:bCs/>
                <w:rtl/>
              </w:rPr>
              <w:t>التأمين</w:t>
            </w:r>
          </w:p>
        </w:tc>
        <w:tc>
          <w:tcPr>
            <w:tcW w:w="4394"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092BBA79" w14:textId="77777777" w:rsidR="005F0F9C" w:rsidRPr="00F77CD3" w:rsidRDefault="00E60552" w:rsidP="002C2C33">
            <w:pPr>
              <w:bidi/>
              <w:snapToGrid w:val="0"/>
              <w:rPr>
                <w:rFonts w:ascii="Arial" w:eastAsia="Arial" w:hAnsi="Arial"/>
                <w:b/>
                <w:rtl/>
              </w:rPr>
            </w:pPr>
            <w:r>
              <w:rPr>
                <w:rFonts w:ascii="Arial" w:hAnsi="Arial" w:hint="cs"/>
                <w:b/>
                <w:bCs/>
                <w:rtl/>
              </w:rPr>
              <w:t>التأمين</w:t>
            </w:r>
          </w:p>
        </w:tc>
      </w:tr>
      <w:tr w:rsidR="005F0F9C" w:rsidRPr="00F77CD3" w14:paraId="4864CAFC" w14:textId="77777777" w:rsidTr="002A302B">
        <w:trPr>
          <w:trHeight w:val="25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4E023B" w14:textId="77777777" w:rsidR="005F0F9C" w:rsidRPr="00F77CD3" w:rsidRDefault="00E60552" w:rsidP="002C2C33">
            <w:pPr>
              <w:bidi/>
              <w:snapToGrid w:val="0"/>
              <w:rPr>
                <w:rFonts w:ascii="Arial" w:eastAsia="Arial" w:hAnsi="Arial"/>
                <w:b/>
                <w:rtl/>
              </w:rPr>
            </w:pPr>
            <w:r>
              <w:rPr>
                <w:rFonts w:ascii="Arial" w:hAnsi="Arial" w:hint="cs"/>
                <w:b/>
                <w:bCs/>
                <w:rtl/>
              </w:rPr>
              <w:t>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DB85ED6" w14:textId="77777777" w:rsidR="005F0F9C" w:rsidRPr="00F77CD3" w:rsidRDefault="00E60552" w:rsidP="00ED1B00">
            <w:pPr>
              <w:bidi/>
              <w:snapToGrid w:val="0"/>
              <w:jc w:val="right"/>
              <w:rPr>
                <w:rFonts w:ascii="Arial" w:eastAsia="Arial" w:hAnsi="Arial"/>
                <w:rtl/>
              </w:rPr>
            </w:pPr>
            <w:r>
              <w:rPr>
                <w:rFonts w:ascii="Arial" w:hAnsi="Arial"/>
              </w:rPr>
              <w:t>JUBILEE INSURANCE CO.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51B0393" w14:textId="77777777" w:rsidR="005F0F9C" w:rsidRPr="00F77CD3" w:rsidRDefault="00E60552" w:rsidP="00ED1B00">
            <w:pPr>
              <w:bidi/>
              <w:snapToGrid w:val="0"/>
              <w:jc w:val="right"/>
              <w:rPr>
                <w:rFonts w:ascii="Arial" w:eastAsia="Arial" w:hAnsi="Arial"/>
                <w:rtl/>
              </w:rPr>
            </w:pPr>
            <w:r>
              <w:rPr>
                <w:rFonts w:ascii="Arial" w:hAnsi="Arial"/>
              </w:rPr>
              <w:t>AAR HEALTH SERVICES LIMITED</w:t>
            </w:r>
          </w:p>
        </w:tc>
      </w:tr>
      <w:tr w:rsidR="005F0F9C" w:rsidRPr="00F77CD3" w14:paraId="2DE7C871" w14:textId="77777777" w:rsidTr="002A302B">
        <w:trPr>
          <w:trHeight w:val="416"/>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CC024E" w14:textId="77777777" w:rsidR="005F0F9C" w:rsidRPr="00F77CD3" w:rsidRDefault="00E60552" w:rsidP="002C2C33">
            <w:pPr>
              <w:bidi/>
              <w:snapToGrid w:val="0"/>
              <w:rPr>
                <w:rFonts w:ascii="Arial" w:eastAsia="Arial" w:hAnsi="Arial"/>
                <w:b/>
                <w:rtl/>
              </w:rPr>
            </w:pPr>
            <w:r>
              <w:rPr>
                <w:rFonts w:ascii="Arial" w:hAnsi="Arial" w:hint="cs"/>
                <w:b/>
                <w:bCs/>
                <w:rtl/>
              </w:rPr>
              <w:t>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6816597" w14:textId="77777777" w:rsidR="005F0F9C" w:rsidRPr="00F77CD3" w:rsidRDefault="00E60552" w:rsidP="00ED1B00">
            <w:pPr>
              <w:bidi/>
              <w:snapToGrid w:val="0"/>
              <w:jc w:val="right"/>
              <w:rPr>
                <w:rFonts w:ascii="Arial" w:eastAsia="Arial" w:hAnsi="Arial"/>
                <w:rtl/>
              </w:rPr>
            </w:pPr>
            <w:r>
              <w:rPr>
                <w:rFonts w:ascii="Arial" w:hAnsi="Arial"/>
              </w:rPr>
              <w:t>CO-OPERATIVE INSURANCE COMPANY LIMITED (CIC)</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D234A57" w14:textId="77777777" w:rsidR="005F0F9C" w:rsidRPr="00F77CD3" w:rsidRDefault="00E60552" w:rsidP="00ED1B00">
            <w:pPr>
              <w:bidi/>
              <w:snapToGrid w:val="0"/>
              <w:jc w:val="right"/>
              <w:rPr>
                <w:rFonts w:ascii="Arial" w:eastAsia="Arial" w:hAnsi="Arial"/>
                <w:rtl/>
              </w:rPr>
            </w:pPr>
            <w:r>
              <w:rPr>
                <w:rFonts w:ascii="Arial" w:hAnsi="Arial"/>
              </w:rPr>
              <w:t>AETNA GLOBAL</w:t>
            </w:r>
          </w:p>
        </w:tc>
      </w:tr>
      <w:tr w:rsidR="005F0F9C" w:rsidRPr="00F77CD3" w14:paraId="7B5F0586" w14:textId="77777777" w:rsidTr="002A302B">
        <w:trPr>
          <w:trHeight w:val="48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00172EA" w14:textId="77777777" w:rsidR="005F0F9C" w:rsidRPr="00F77CD3" w:rsidRDefault="00E60552" w:rsidP="002C2C33">
            <w:pPr>
              <w:bidi/>
              <w:snapToGrid w:val="0"/>
              <w:rPr>
                <w:rFonts w:ascii="Arial" w:eastAsia="Arial" w:hAnsi="Arial"/>
                <w:b/>
                <w:rtl/>
              </w:rPr>
            </w:pPr>
            <w:r>
              <w:rPr>
                <w:rFonts w:ascii="Arial" w:hAnsi="Arial" w:hint="cs"/>
                <w:b/>
                <w:bCs/>
                <w:rtl/>
              </w:rPr>
              <w:t>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2A24902" w14:textId="77777777" w:rsidR="005F0F9C" w:rsidRPr="00F77CD3" w:rsidRDefault="00E60552" w:rsidP="00ED1B00">
            <w:pPr>
              <w:bidi/>
              <w:snapToGrid w:val="0"/>
              <w:jc w:val="right"/>
              <w:rPr>
                <w:rFonts w:ascii="Arial" w:eastAsia="Arial" w:hAnsi="Arial"/>
                <w:rtl/>
              </w:rPr>
            </w:pPr>
            <w:r>
              <w:rPr>
                <w:rFonts w:ascii="Arial" w:hAnsi="Arial"/>
              </w:rPr>
              <w:t>UAP PROVINCIAL INSURANCE CO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66D7AEEF" w14:textId="05CC8D75" w:rsidR="005F0F9C" w:rsidRPr="00F77CD3" w:rsidRDefault="00E60552" w:rsidP="00ED1B00">
            <w:pPr>
              <w:bidi/>
              <w:snapToGrid w:val="0"/>
              <w:jc w:val="right"/>
              <w:rPr>
                <w:rFonts w:ascii="Arial" w:eastAsia="Arial" w:hAnsi="Arial"/>
                <w:rtl/>
              </w:rPr>
            </w:pPr>
            <w:r>
              <w:rPr>
                <w:rFonts w:ascii="Arial" w:hAnsi="Arial"/>
              </w:rPr>
              <w:t>ALLIANCE INTERNATIONAL MED SERV(AIMS)</w:t>
            </w:r>
          </w:p>
        </w:tc>
      </w:tr>
      <w:tr w:rsidR="005F0F9C" w:rsidRPr="00F77CD3" w14:paraId="7918DCD0" w14:textId="77777777" w:rsidTr="002A302B">
        <w:trPr>
          <w:trHeight w:val="27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63EBCE" w14:textId="77777777" w:rsidR="005F0F9C" w:rsidRPr="00F77CD3" w:rsidRDefault="00E60552" w:rsidP="002C2C33">
            <w:pPr>
              <w:bidi/>
              <w:snapToGrid w:val="0"/>
              <w:rPr>
                <w:rFonts w:ascii="Arial" w:eastAsia="Arial" w:hAnsi="Arial"/>
                <w:b/>
                <w:rtl/>
              </w:rPr>
            </w:pPr>
            <w:r>
              <w:rPr>
                <w:rFonts w:ascii="Arial" w:hAnsi="Arial" w:hint="cs"/>
                <w:b/>
                <w:bCs/>
                <w:rtl/>
              </w:rPr>
              <w:t>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F59F6B5" w14:textId="77777777" w:rsidR="005F0F9C" w:rsidRPr="00F77CD3" w:rsidRDefault="00E60552" w:rsidP="00ED1B00">
            <w:pPr>
              <w:bidi/>
              <w:snapToGrid w:val="0"/>
              <w:jc w:val="right"/>
              <w:rPr>
                <w:rFonts w:ascii="Arial" w:eastAsia="Arial" w:hAnsi="Arial"/>
                <w:rtl/>
              </w:rPr>
            </w:pPr>
            <w:r>
              <w:rPr>
                <w:rFonts w:ascii="Arial" w:hAnsi="Arial"/>
              </w:rPr>
              <w:t>APA INSURANCE COMPANY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95A526C" w14:textId="77777777" w:rsidR="005F0F9C" w:rsidRPr="00F77CD3" w:rsidRDefault="00E60552" w:rsidP="00ED1B00">
            <w:pPr>
              <w:bidi/>
              <w:snapToGrid w:val="0"/>
              <w:jc w:val="right"/>
              <w:rPr>
                <w:rFonts w:ascii="Arial" w:eastAsia="Arial" w:hAnsi="Arial"/>
                <w:rtl/>
              </w:rPr>
            </w:pPr>
            <w:r>
              <w:rPr>
                <w:rFonts w:ascii="Arial" w:hAnsi="Arial"/>
              </w:rPr>
              <w:t>ALLIANZ WORLDWIDE</w:t>
            </w:r>
          </w:p>
        </w:tc>
      </w:tr>
      <w:tr w:rsidR="005F0F9C" w:rsidRPr="00F77CD3" w14:paraId="0C12A42F" w14:textId="77777777" w:rsidTr="002A302B">
        <w:trPr>
          <w:trHeight w:val="534"/>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9DC00C3" w14:textId="77777777" w:rsidR="005F0F9C" w:rsidRPr="00F77CD3" w:rsidRDefault="00E60552" w:rsidP="002C2C33">
            <w:pPr>
              <w:bidi/>
              <w:snapToGrid w:val="0"/>
              <w:rPr>
                <w:rFonts w:ascii="Arial" w:eastAsia="Arial" w:hAnsi="Arial"/>
                <w:b/>
                <w:rtl/>
              </w:rPr>
            </w:pPr>
            <w:r>
              <w:rPr>
                <w:rFonts w:ascii="Arial" w:hAnsi="Arial" w:hint="cs"/>
                <w:b/>
                <w:bCs/>
                <w:rtl/>
              </w:rPr>
              <w:t>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8161395" w14:textId="77777777" w:rsidR="005F0F9C" w:rsidRPr="00F77CD3" w:rsidRDefault="00E60552" w:rsidP="00ED1B00">
            <w:pPr>
              <w:bidi/>
              <w:snapToGrid w:val="0"/>
              <w:jc w:val="right"/>
              <w:rPr>
                <w:rFonts w:ascii="Arial" w:eastAsia="Arial" w:hAnsi="Arial"/>
                <w:rtl/>
              </w:rPr>
            </w:pPr>
            <w:r>
              <w:rPr>
                <w:rFonts w:ascii="Arial" w:hAnsi="Arial"/>
              </w:rPr>
              <w:t>MADISON INSURANCE (LIFE ASSURANCE)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1F9ED55" w14:textId="77777777" w:rsidR="005F0F9C" w:rsidRPr="00F77CD3" w:rsidRDefault="00E60552" w:rsidP="00ED1B00">
            <w:pPr>
              <w:bidi/>
              <w:snapToGrid w:val="0"/>
              <w:jc w:val="right"/>
              <w:rPr>
                <w:rFonts w:ascii="Arial" w:eastAsia="Arial" w:hAnsi="Arial"/>
                <w:rtl/>
              </w:rPr>
            </w:pPr>
            <w:r>
              <w:rPr>
                <w:rFonts w:ascii="Arial" w:hAnsi="Arial"/>
              </w:rPr>
              <w:t>AON MINET INSURANCE BROKERS</w:t>
            </w:r>
          </w:p>
        </w:tc>
      </w:tr>
      <w:tr w:rsidR="005F0F9C" w:rsidRPr="00F77CD3" w14:paraId="16873D3E" w14:textId="77777777" w:rsidTr="002A302B">
        <w:trPr>
          <w:trHeight w:val="25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314B6F" w14:textId="77777777" w:rsidR="005F0F9C" w:rsidRPr="00F77CD3" w:rsidRDefault="00E60552" w:rsidP="002C2C33">
            <w:pPr>
              <w:bidi/>
              <w:snapToGrid w:val="0"/>
              <w:rPr>
                <w:rFonts w:ascii="Arial" w:eastAsia="Arial" w:hAnsi="Arial"/>
                <w:b/>
                <w:rtl/>
              </w:rPr>
            </w:pPr>
            <w:r>
              <w:rPr>
                <w:rFonts w:ascii="Arial" w:hAnsi="Arial" w:hint="cs"/>
                <w:b/>
                <w:bCs/>
                <w:rtl/>
              </w:rPr>
              <w:t>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827A92D" w14:textId="77777777" w:rsidR="005F0F9C" w:rsidRPr="00F77CD3" w:rsidRDefault="00E60552" w:rsidP="00ED1B00">
            <w:pPr>
              <w:bidi/>
              <w:snapToGrid w:val="0"/>
              <w:jc w:val="right"/>
              <w:rPr>
                <w:rFonts w:ascii="Arial" w:eastAsia="Arial" w:hAnsi="Arial"/>
                <w:rtl/>
              </w:rPr>
            </w:pPr>
            <w:r>
              <w:rPr>
                <w:rFonts w:ascii="Arial" w:hAnsi="Arial"/>
              </w:rPr>
              <w:t>BRITAM GENERAL ACCOUNT</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4922AF8" w14:textId="77777777" w:rsidR="005F0F9C" w:rsidRPr="00F77CD3" w:rsidRDefault="00E60552" w:rsidP="00ED1B00">
            <w:pPr>
              <w:bidi/>
              <w:snapToGrid w:val="0"/>
              <w:jc w:val="right"/>
              <w:rPr>
                <w:rFonts w:ascii="Arial" w:eastAsia="Arial" w:hAnsi="Arial"/>
                <w:rtl/>
              </w:rPr>
            </w:pPr>
            <w:r>
              <w:rPr>
                <w:rFonts w:ascii="Arial" w:hAnsi="Arial"/>
              </w:rPr>
              <w:t>APA INSURANCE CO. LTD</w:t>
            </w:r>
          </w:p>
        </w:tc>
      </w:tr>
      <w:tr w:rsidR="005F0F9C" w:rsidRPr="00F77CD3" w14:paraId="0E65F905" w14:textId="77777777" w:rsidTr="002A302B">
        <w:trPr>
          <w:trHeight w:val="41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45427F" w14:textId="77777777" w:rsidR="005F0F9C" w:rsidRPr="00F77CD3" w:rsidRDefault="00E60552" w:rsidP="002C2C33">
            <w:pPr>
              <w:bidi/>
              <w:snapToGrid w:val="0"/>
              <w:rPr>
                <w:rFonts w:ascii="Arial" w:eastAsia="Arial" w:hAnsi="Arial"/>
                <w:b/>
                <w:rtl/>
              </w:rPr>
            </w:pPr>
            <w:r>
              <w:rPr>
                <w:rFonts w:ascii="Arial" w:hAnsi="Arial" w:hint="cs"/>
                <w:b/>
                <w:bCs/>
                <w:rtl/>
              </w:rPr>
              <w:t>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514ED36" w14:textId="77777777" w:rsidR="005F0F9C" w:rsidRPr="00F77CD3" w:rsidRDefault="00E60552" w:rsidP="00ED1B00">
            <w:pPr>
              <w:bidi/>
              <w:snapToGrid w:val="0"/>
              <w:jc w:val="right"/>
              <w:rPr>
                <w:rFonts w:ascii="Arial" w:eastAsia="Arial" w:hAnsi="Arial"/>
                <w:rtl/>
              </w:rPr>
            </w:pPr>
            <w:r>
              <w:rPr>
                <w:rFonts w:ascii="Arial" w:hAnsi="Arial"/>
              </w:rPr>
              <w:t>MINET KENYA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EDCF9BF" w14:textId="77777777" w:rsidR="005F0F9C" w:rsidRPr="00F77CD3" w:rsidRDefault="00E60552" w:rsidP="00ED1B00">
            <w:pPr>
              <w:bidi/>
              <w:snapToGrid w:val="0"/>
              <w:jc w:val="right"/>
              <w:rPr>
                <w:rFonts w:ascii="Arial" w:eastAsia="Arial" w:hAnsi="Arial"/>
                <w:rtl/>
              </w:rPr>
            </w:pPr>
            <w:r>
              <w:rPr>
                <w:rFonts w:ascii="Arial" w:hAnsi="Arial"/>
              </w:rPr>
              <w:t>AXA PP HEALTHCARE C/O AFRICA MEDILINK</w:t>
            </w:r>
          </w:p>
        </w:tc>
      </w:tr>
      <w:tr w:rsidR="005F0F9C" w:rsidRPr="00F77CD3" w14:paraId="7321270D" w14:textId="77777777" w:rsidTr="002A302B">
        <w:trPr>
          <w:trHeight w:val="48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90EE61E" w14:textId="77777777" w:rsidR="005F0F9C" w:rsidRPr="00F77CD3" w:rsidRDefault="00E60552" w:rsidP="002C2C33">
            <w:pPr>
              <w:bidi/>
              <w:snapToGrid w:val="0"/>
              <w:rPr>
                <w:rFonts w:ascii="Arial" w:eastAsia="Arial" w:hAnsi="Arial"/>
                <w:b/>
                <w:rtl/>
              </w:rPr>
            </w:pPr>
            <w:r>
              <w:rPr>
                <w:rFonts w:ascii="Arial" w:hAnsi="Arial" w:hint="cs"/>
                <w:b/>
                <w:bCs/>
                <w:rtl/>
              </w:rPr>
              <w:t>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B9EFAAB" w14:textId="77777777" w:rsidR="005F0F9C" w:rsidRPr="00F77CD3" w:rsidRDefault="00E60552" w:rsidP="00ED1B00">
            <w:pPr>
              <w:bidi/>
              <w:snapToGrid w:val="0"/>
              <w:jc w:val="right"/>
              <w:rPr>
                <w:rFonts w:ascii="Arial" w:eastAsia="Arial" w:hAnsi="Arial"/>
                <w:rtl/>
              </w:rPr>
            </w:pPr>
            <w:r>
              <w:rPr>
                <w:rFonts w:ascii="Arial" w:hAnsi="Arial"/>
              </w:rPr>
              <w:t>KENYA ARMED FORCES MEDICAL INSURANCE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D035002" w14:textId="77777777" w:rsidR="005F0F9C" w:rsidRPr="00F77CD3" w:rsidRDefault="00E60552" w:rsidP="00ED1B00">
            <w:pPr>
              <w:bidi/>
              <w:snapToGrid w:val="0"/>
              <w:jc w:val="right"/>
              <w:rPr>
                <w:rFonts w:ascii="Arial" w:eastAsia="Arial" w:hAnsi="Arial"/>
                <w:rtl/>
              </w:rPr>
            </w:pPr>
            <w:r>
              <w:rPr>
                <w:rFonts w:ascii="Arial" w:hAnsi="Arial"/>
              </w:rPr>
              <w:t>BRITAM GENERAL INSURANCE</w:t>
            </w:r>
          </w:p>
        </w:tc>
      </w:tr>
      <w:tr w:rsidR="005F0F9C" w:rsidRPr="00F77CD3" w14:paraId="403E7696" w14:textId="77777777" w:rsidTr="002A302B">
        <w:trPr>
          <w:trHeight w:val="26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9E4251E" w14:textId="77777777" w:rsidR="005F0F9C" w:rsidRPr="00F77CD3" w:rsidRDefault="00E60552" w:rsidP="002C2C33">
            <w:pPr>
              <w:bidi/>
              <w:snapToGrid w:val="0"/>
              <w:rPr>
                <w:rFonts w:ascii="Arial" w:eastAsia="Arial" w:hAnsi="Arial"/>
                <w:b/>
                <w:rtl/>
              </w:rPr>
            </w:pPr>
            <w:r>
              <w:rPr>
                <w:rFonts w:ascii="Arial" w:hAnsi="Arial" w:hint="cs"/>
                <w:b/>
                <w:bCs/>
                <w:rtl/>
              </w:rPr>
              <w:t>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070D26E" w14:textId="77777777" w:rsidR="005F0F9C" w:rsidRPr="00F77CD3" w:rsidRDefault="00E60552" w:rsidP="00ED1B00">
            <w:pPr>
              <w:bidi/>
              <w:snapToGrid w:val="0"/>
              <w:jc w:val="right"/>
              <w:rPr>
                <w:rFonts w:ascii="Arial" w:eastAsia="Arial" w:hAnsi="Arial"/>
                <w:rtl/>
              </w:rPr>
            </w:pPr>
            <w:r>
              <w:rPr>
                <w:rFonts w:ascii="Arial" w:hAnsi="Arial"/>
              </w:rPr>
              <w:t>AAR INSURANCE KENYA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3459A55" w14:textId="77777777" w:rsidR="005F0F9C" w:rsidRPr="00F77CD3" w:rsidRDefault="00E60552" w:rsidP="00ED1B00">
            <w:pPr>
              <w:bidi/>
              <w:snapToGrid w:val="0"/>
              <w:jc w:val="right"/>
              <w:rPr>
                <w:rFonts w:ascii="Arial" w:eastAsia="Arial" w:hAnsi="Arial"/>
                <w:rtl/>
              </w:rPr>
            </w:pPr>
            <w:r>
              <w:rPr>
                <w:rFonts w:ascii="Arial" w:hAnsi="Arial"/>
              </w:rPr>
              <w:t>BUPA INTERNATIONAL</w:t>
            </w:r>
          </w:p>
        </w:tc>
      </w:tr>
      <w:tr w:rsidR="005F0F9C" w:rsidRPr="00F77CD3" w14:paraId="2B585D9F" w14:textId="77777777" w:rsidTr="002A302B">
        <w:trPr>
          <w:trHeight w:val="267"/>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37582BD0" w14:textId="77777777" w:rsidR="005F0F9C" w:rsidRPr="00F77CD3" w:rsidRDefault="00E60552" w:rsidP="002C2C33">
            <w:pPr>
              <w:bidi/>
              <w:snapToGrid w:val="0"/>
              <w:rPr>
                <w:rFonts w:ascii="Arial" w:eastAsia="Arial" w:hAnsi="Arial"/>
                <w:b/>
                <w:rtl/>
              </w:rPr>
            </w:pPr>
            <w:r>
              <w:rPr>
                <w:rFonts w:ascii="Arial" w:hAnsi="Arial" w:hint="cs"/>
                <w:b/>
                <w:bCs/>
                <w:rtl/>
              </w:rPr>
              <w:t>10</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4C95A3CD" w14:textId="77777777" w:rsidR="005F0F9C" w:rsidRPr="00F77CD3" w:rsidRDefault="00E60552" w:rsidP="00ED1B00">
            <w:pPr>
              <w:bidi/>
              <w:snapToGrid w:val="0"/>
              <w:jc w:val="right"/>
              <w:rPr>
                <w:rFonts w:ascii="Arial" w:eastAsia="Arial" w:hAnsi="Arial"/>
                <w:rtl/>
              </w:rPr>
            </w:pPr>
            <w:r>
              <w:rPr>
                <w:rFonts w:ascii="Arial" w:hAnsi="Arial"/>
              </w:rPr>
              <w:t>HERITAGE INSURANCE COMPANY</w:t>
            </w:r>
          </w:p>
        </w:tc>
        <w:tc>
          <w:tcPr>
            <w:tcW w:w="4394" w:type="dxa"/>
            <w:tcBorders>
              <w:top w:val="nil"/>
              <w:left w:val="nil"/>
              <w:bottom w:val="single" w:sz="4" w:space="0" w:color="000000"/>
              <w:right w:val="single" w:sz="8" w:space="0" w:color="000000"/>
            </w:tcBorders>
            <w:tcMar>
              <w:top w:w="0" w:type="dxa"/>
              <w:left w:w="100" w:type="dxa"/>
              <w:bottom w:w="0" w:type="dxa"/>
              <w:right w:w="100" w:type="dxa"/>
            </w:tcMar>
          </w:tcPr>
          <w:p w14:paraId="23B9D620" w14:textId="77777777" w:rsidR="005F0F9C" w:rsidRPr="00F77CD3" w:rsidRDefault="00E60552" w:rsidP="00ED1B00">
            <w:pPr>
              <w:bidi/>
              <w:snapToGrid w:val="0"/>
              <w:jc w:val="right"/>
              <w:rPr>
                <w:rFonts w:ascii="Arial" w:eastAsia="Arial" w:hAnsi="Arial"/>
                <w:rtl/>
              </w:rPr>
            </w:pPr>
            <w:r>
              <w:rPr>
                <w:rFonts w:ascii="Arial" w:hAnsi="Arial"/>
              </w:rPr>
              <w:t>CEGA GROUP</w:t>
            </w:r>
          </w:p>
        </w:tc>
      </w:tr>
      <w:tr w:rsidR="005F0F9C" w:rsidRPr="00F77CD3" w14:paraId="60E3A4F0" w14:textId="77777777" w:rsidTr="002A302B">
        <w:trPr>
          <w:trHeight w:val="267"/>
        </w:trPr>
        <w:tc>
          <w:tcPr>
            <w:tcW w:w="71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780C67FD" w14:textId="77777777" w:rsidR="005F0F9C" w:rsidRPr="00F77CD3" w:rsidRDefault="00E60552" w:rsidP="002C2C33">
            <w:pPr>
              <w:bidi/>
              <w:snapToGrid w:val="0"/>
              <w:rPr>
                <w:rFonts w:ascii="Arial" w:eastAsia="Arial" w:hAnsi="Arial"/>
                <w:b/>
                <w:rtl/>
              </w:rPr>
            </w:pPr>
            <w:r>
              <w:rPr>
                <w:rFonts w:ascii="Arial" w:hAnsi="Arial" w:hint="cs"/>
                <w:b/>
                <w:bCs/>
                <w:rtl/>
              </w:rPr>
              <w:t>11</w:t>
            </w:r>
          </w:p>
        </w:tc>
        <w:tc>
          <w:tcPr>
            <w:tcW w:w="4819"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0EFE3CD7" w14:textId="77777777" w:rsidR="005F0F9C" w:rsidRPr="00F77CD3" w:rsidRDefault="00E60552" w:rsidP="00ED1B00">
            <w:pPr>
              <w:bidi/>
              <w:snapToGrid w:val="0"/>
              <w:jc w:val="right"/>
              <w:rPr>
                <w:rFonts w:ascii="Arial" w:eastAsia="Arial" w:hAnsi="Arial"/>
                <w:rtl/>
              </w:rPr>
            </w:pPr>
            <w:r>
              <w:rPr>
                <w:rFonts w:ascii="Arial" w:hAnsi="Arial"/>
              </w:rPr>
              <w:t>AFRICA MEDILINK</w:t>
            </w:r>
          </w:p>
        </w:tc>
        <w:tc>
          <w:tcPr>
            <w:tcW w:w="4394"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4A70B52F" w14:textId="77777777" w:rsidR="005F0F9C" w:rsidRPr="00F77CD3" w:rsidRDefault="00E60552" w:rsidP="00ED1B00">
            <w:pPr>
              <w:bidi/>
              <w:snapToGrid w:val="0"/>
              <w:jc w:val="right"/>
              <w:rPr>
                <w:rFonts w:ascii="Arial" w:eastAsia="Arial" w:hAnsi="Arial"/>
                <w:rtl/>
              </w:rPr>
            </w:pPr>
            <w:r>
              <w:rPr>
                <w:rFonts w:ascii="Arial" w:hAnsi="Arial"/>
              </w:rPr>
              <w:t>COPERATIVE INSURANCE</w:t>
            </w:r>
          </w:p>
        </w:tc>
      </w:tr>
      <w:tr w:rsidR="005F0F9C" w:rsidRPr="00F77CD3" w14:paraId="1E04F8F1" w14:textId="77777777" w:rsidTr="002A302B">
        <w:trPr>
          <w:trHeight w:val="554"/>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3B755D" w14:textId="77777777" w:rsidR="005F0F9C" w:rsidRPr="00F77CD3" w:rsidRDefault="00E60552" w:rsidP="002C2C33">
            <w:pPr>
              <w:bidi/>
              <w:snapToGrid w:val="0"/>
              <w:rPr>
                <w:rFonts w:ascii="Arial" w:eastAsia="Arial" w:hAnsi="Arial"/>
                <w:b/>
                <w:rtl/>
              </w:rPr>
            </w:pPr>
            <w:r>
              <w:rPr>
                <w:rFonts w:ascii="Arial" w:hAnsi="Arial" w:hint="cs"/>
                <w:b/>
                <w:bCs/>
                <w:rtl/>
              </w:rPr>
              <w:t>12</w:t>
            </w:r>
          </w:p>
        </w:tc>
        <w:tc>
          <w:tcPr>
            <w:tcW w:w="481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3C123306" w14:textId="77777777" w:rsidR="005F0F9C" w:rsidRPr="00F77CD3" w:rsidRDefault="00E60552" w:rsidP="00ED1B00">
            <w:pPr>
              <w:bidi/>
              <w:snapToGrid w:val="0"/>
              <w:jc w:val="right"/>
              <w:rPr>
                <w:rFonts w:ascii="Arial" w:eastAsia="Arial" w:hAnsi="Arial"/>
                <w:rtl/>
              </w:rPr>
            </w:pPr>
            <w:r>
              <w:rPr>
                <w:rFonts w:ascii="Arial" w:hAnsi="Arial"/>
              </w:rPr>
              <w:t>SAHAM ASSURANCE COMPANY KENYA LIMITED</w:t>
            </w:r>
          </w:p>
        </w:tc>
        <w:tc>
          <w:tcPr>
            <w:tcW w:w="4394"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213C3689" w14:textId="77777777" w:rsidR="005F0F9C" w:rsidRPr="00F77CD3" w:rsidRDefault="00E60552" w:rsidP="00ED1B00">
            <w:pPr>
              <w:bidi/>
              <w:snapToGrid w:val="0"/>
              <w:jc w:val="right"/>
              <w:rPr>
                <w:rFonts w:ascii="Arial" w:eastAsia="Arial" w:hAnsi="Arial"/>
                <w:rtl/>
              </w:rPr>
            </w:pPr>
            <w:r>
              <w:rPr>
                <w:rFonts w:ascii="Arial" w:hAnsi="Arial"/>
              </w:rPr>
              <w:t>CORPORATE INSURANCE CO. LTD</w:t>
            </w:r>
          </w:p>
        </w:tc>
      </w:tr>
      <w:tr w:rsidR="005F0F9C" w:rsidRPr="00F77CD3" w14:paraId="38D5E138" w14:textId="77777777" w:rsidTr="002A302B">
        <w:trPr>
          <w:trHeight w:val="41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FCF00DB" w14:textId="77777777" w:rsidR="005F0F9C" w:rsidRPr="00F77CD3" w:rsidRDefault="00E60552" w:rsidP="002C2C33">
            <w:pPr>
              <w:bidi/>
              <w:snapToGrid w:val="0"/>
              <w:rPr>
                <w:rFonts w:ascii="Arial" w:eastAsia="Arial" w:hAnsi="Arial"/>
                <w:b/>
                <w:rtl/>
              </w:rPr>
            </w:pPr>
            <w:r>
              <w:rPr>
                <w:rFonts w:ascii="Arial" w:hAnsi="Arial" w:hint="cs"/>
                <w:b/>
                <w:bCs/>
                <w:rtl/>
              </w:rPr>
              <w:t>13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3609A18" w14:textId="77777777" w:rsidR="005F0F9C" w:rsidRPr="00F77CD3" w:rsidRDefault="00E60552" w:rsidP="00ED1B00">
            <w:pPr>
              <w:bidi/>
              <w:snapToGrid w:val="0"/>
              <w:jc w:val="right"/>
              <w:rPr>
                <w:rFonts w:ascii="Arial" w:eastAsia="Arial" w:hAnsi="Arial"/>
                <w:rtl/>
              </w:rPr>
            </w:pPr>
            <w:r>
              <w:rPr>
                <w:rFonts w:ascii="Arial" w:hAnsi="Arial"/>
              </w:rPr>
              <w:t>GENERAL ACCIDENT (GA) INSURANCE COMPANY</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C04379A" w14:textId="77777777" w:rsidR="005F0F9C" w:rsidRPr="00F77CD3" w:rsidRDefault="00E60552" w:rsidP="00ED1B00">
            <w:pPr>
              <w:bidi/>
              <w:snapToGrid w:val="0"/>
              <w:jc w:val="right"/>
              <w:rPr>
                <w:rFonts w:ascii="Arial" w:eastAsia="Arial" w:hAnsi="Arial"/>
                <w:rtl/>
              </w:rPr>
            </w:pPr>
            <w:r>
              <w:rPr>
                <w:rFonts w:ascii="Arial" w:hAnsi="Arial"/>
              </w:rPr>
              <w:t>FIRST ASSURANCE CO.LTD</w:t>
            </w:r>
          </w:p>
        </w:tc>
      </w:tr>
      <w:tr w:rsidR="005F0F9C" w:rsidRPr="00F77CD3" w14:paraId="4FCB4FFD" w14:textId="77777777" w:rsidTr="002A302B">
        <w:trPr>
          <w:trHeight w:val="48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2DE5C2" w14:textId="77777777" w:rsidR="005F0F9C" w:rsidRPr="00F77CD3" w:rsidRDefault="00E60552" w:rsidP="002C2C33">
            <w:pPr>
              <w:bidi/>
              <w:snapToGrid w:val="0"/>
              <w:rPr>
                <w:rFonts w:ascii="Arial" w:eastAsia="Arial" w:hAnsi="Arial"/>
                <w:b/>
                <w:rtl/>
              </w:rPr>
            </w:pPr>
            <w:r>
              <w:rPr>
                <w:rFonts w:ascii="Arial" w:hAnsi="Arial" w:hint="cs"/>
                <w:b/>
                <w:bCs/>
                <w:rtl/>
              </w:rPr>
              <w:t>14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BD3F0BB" w14:textId="77777777" w:rsidR="005F0F9C" w:rsidRPr="00F77CD3" w:rsidRDefault="00E60552" w:rsidP="00ED1B00">
            <w:pPr>
              <w:bidi/>
              <w:snapToGrid w:val="0"/>
              <w:jc w:val="right"/>
              <w:rPr>
                <w:rFonts w:ascii="Arial" w:eastAsia="Arial" w:hAnsi="Arial"/>
                <w:rtl/>
              </w:rPr>
            </w:pPr>
            <w:r>
              <w:rPr>
                <w:rFonts w:ascii="Arial" w:hAnsi="Arial"/>
              </w:rPr>
              <w:t>LIAISON GROUP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0CC72B0D" w14:textId="77777777" w:rsidR="005F0F9C" w:rsidRPr="00F77CD3" w:rsidRDefault="00E60552" w:rsidP="00ED1B00">
            <w:pPr>
              <w:bidi/>
              <w:snapToGrid w:val="0"/>
              <w:jc w:val="right"/>
              <w:rPr>
                <w:rFonts w:ascii="Arial" w:eastAsia="Arial" w:hAnsi="Arial"/>
                <w:rtl/>
              </w:rPr>
            </w:pPr>
            <w:r>
              <w:rPr>
                <w:rFonts w:ascii="Arial" w:hAnsi="Arial"/>
              </w:rPr>
              <w:t>GATEWAY INSURANCE COMPANY LTD</w:t>
            </w:r>
          </w:p>
        </w:tc>
      </w:tr>
      <w:tr w:rsidR="005F0F9C" w:rsidRPr="00F77CD3" w14:paraId="50787778" w14:textId="77777777" w:rsidTr="002A302B">
        <w:trPr>
          <w:trHeight w:val="25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5C87494" w14:textId="77777777" w:rsidR="005F0F9C" w:rsidRPr="00F77CD3" w:rsidRDefault="00E60552" w:rsidP="002C2C33">
            <w:pPr>
              <w:bidi/>
              <w:snapToGrid w:val="0"/>
              <w:rPr>
                <w:rFonts w:ascii="Arial" w:eastAsia="Arial" w:hAnsi="Arial"/>
                <w:b/>
                <w:rtl/>
              </w:rPr>
            </w:pPr>
            <w:r>
              <w:rPr>
                <w:rFonts w:ascii="Arial" w:hAnsi="Arial" w:hint="cs"/>
                <w:b/>
                <w:bCs/>
                <w:rtl/>
              </w:rPr>
              <w:t>15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62D192C" w14:textId="77777777" w:rsidR="005F0F9C" w:rsidRPr="00F77CD3" w:rsidRDefault="00E60552" w:rsidP="00ED1B00">
            <w:pPr>
              <w:bidi/>
              <w:snapToGrid w:val="0"/>
              <w:jc w:val="right"/>
              <w:rPr>
                <w:rFonts w:ascii="Arial" w:eastAsia="Arial" w:hAnsi="Arial"/>
                <w:rtl/>
              </w:rPr>
            </w:pPr>
            <w:r>
              <w:rPr>
                <w:rFonts w:ascii="Arial" w:hAnsi="Arial"/>
              </w:rPr>
              <w:t>KENYAN ALLIANCE INSURANCE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B2B8ACB" w14:textId="77777777" w:rsidR="005F0F9C" w:rsidRPr="00F77CD3" w:rsidRDefault="00E60552" w:rsidP="00ED1B00">
            <w:pPr>
              <w:bidi/>
              <w:snapToGrid w:val="0"/>
              <w:jc w:val="right"/>
              <w:rPr>
                <w:rFonts w:ascii="Arial" w:eastAsia="Arial" w:hAnsi="Arial"/>
                <w:rtl/>
              </w:rPr>
            </w:pPr>
            <w:r>
              <w:rPr>
                <w:rFonts w:ascii="Arial" w:hAnsi="Arial"/>
              </w:rPr>
              <w:t>GEMINIA INSURANCE CO. LTD</w:t>
            </w:r>
          </w:p>
        </w:tc>
      </w:tr>
      <w:tr w:rsidR="005F0F9C" w:rsidRPr="00F77CD3" w14:paraId="128CE4AB" w14:textId="77777777" w:rsidTr="002A302B">
        <w:trPr>
          <w:trHeight w:val="27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88C1BD3" w14:textId="77777777" w:rsidR="005F0F9C" w:rsidRPr="00F77CD3" w:rsidRDefault="00E60552" w:rsidP="002C2C33">
            <w:pPr>
              <w:bidi/>
              <w:snapToGrid w:val="0"/>
              <w:rPr>
                <w:rFonts w:ascii="Arial" w:eastAsia="Arial" w:hAnsi="Arial"/>
                <w:b/>
                <w:rtl/>
              </w:rPr>
            </w:pPr>
            <w:r>
              <w:rPr>
                <w:rFonts w:ascii="Arial" w:hAnsi="Arial" w:hint="cs"/>
                <w:b/>
                <w:bCs/>
                <w:rtl/>
              </w:rPr>
              <w:t>16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2143056" w14:textId="77777777" w:rsidR="005F0F9C" w:rsidRPr="00F77CD3" w:rsidRDefault="00E60552" w:rsidP="00ED1B00">
            <w:pPr>
              <w:bidi/>
              <w:snapToGrid w:val="0"/>
              <w:jc w:val="right"/>
              <w:rPr>
                <w:rFonts w:ascii="Arial" w:eastAsia="Arial" w:hAnsi="Arial"/>
                <w:rtl/>
              </w:rPr>
            </w:pPr>
            <w:r>
              <w:rPr>
                <w:rFonts w:ascii="Arial" w:hAnsi="Arial"/>
              </w:rPr>
              <w:t>TAKAFUL INSURANCE OF AFRICA</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0B8F4669" w14:textId="77777777" w:rsidR="005F0F9C" w:rsidRPr="00F77CD3" w:rsidRDefault="00E60552" w:rsidP="00ED1B00">
            <w:pPr>
              <w:bidi/>
              <w:snapToGrid w:val="0"/>
              <w:jc w:val="right"/>
              <w:rPr>
                <w:rFonts w:ascii="Arial" w:eastAsia="Arial" w:hAnsi="Arial"/>
                <w:rtl/>
              </w:rPr>
            </w:pPr>
            <w:r>
              <w:rPr>
                <w:rFonts w:ascii="Arial" w:hAnsi="Arial"/>
              </w:rPr>
              <w:t>GENERAL ACCIDENT INSURANCE</w:t>
            </w:r>
          </w:p>
        </w:tc>
      </w:tr>
      <w:tr w:rsidR="005F0F9C" w:rsidRPr="00F77CD3" w14:paraId="4CEF4B31" w14:textId="77777777" w:rsidTr="002A302B">
        <w:trPr>
          <w:trHeight w:val="40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2D2247" w14:textId="77777777" w:rsidR="005F0F9C" w:rsidRPr="00F77CD3" w:rsidRDefault="00E60552" w:rsidP="002C2C33">
            <w:pPr>
              <w:bidi/>
              <w:snapToGrid w:val="0"/>
              <w:rPr>
                <w:rFonts w:ascii="Arial" w:eastAsia="Arial" w:hAnsi="Arial"/>
                <w:b/>
                <w:rtl/>
              </w:rPr>
            </w:pPr>
            <w:r>
              <w:rPr>
                <w:rFonts w:ascii="Arial" w:hAnsi="Arial" w:hint="cs"/>
                <w:b/>
                <w:bCs/>
                <w:rtl/>
              </w:rPr>
              <w:t>17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888D36F" w14:textId="77777777" w:rsidR="005F0F9C" w:rsidRPr="00F77CD3" w:rsidRDefault="00E60552" w:rsidP="00ED1B00">
            <w:pPr>
              <w:bidi/>
              <w:snapToGrid w:val="0"/>
              <w:jc w:val="right"/>
              <w:rPr>
                <w:rFonts w:ascii="Arial" w:eastAsia="Arial" w:hAnsi="Arial"/>
                <w:rtl/>
              </w:rPr>
            </w:pPr>
            <w:r>
              <w:rPr>
                <w:rFonts w:ascii="Arial" w:hAnsi="Arial"/>
              </w:rPr>
              <w:t>BRITISH AMERICAN INSURANCE CO (K)</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4243AC5" w14:textId="77777777" w:rsidR="005F0F9C" w:rsidRPr="00F77CD3" w:rsidRDefault="00E60552" w:rsidP="00ED1B00">
            <w:pPr>
              <w:bidi/>
              <w:snapToGrid w:val="0"/>
              <w:jc w:val="right"/>
              <w:rPr>
                <w:rFonts w:ascii="Arial" w:eastAsia="Arial" w:hAnsi="Arial"/>
                <w:rtl/>
              </w:rPr>
            </w:pPr>
            <w:r>
              <w:rPr>
                <w:rFonts w:ascii="Arial" w:hAnsi="Arial"/>
              </w:rPr>
              <w:t>GMC INTERNATIONAL ADMINISTRATION-CLM FR</w:t>
            </w:r>
          </w:p>
        </w:tc>
      </w:tr>
      <w:tr w:rsidR="005F0F9C" w:rsidRPr="00F77CD3" w14:paraId="3303AE91" w14:textId="77777777" w:rsidTr="002A302B">
        <w:trPr>
          <w:trHeight w:val="18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324766A" w14:textId="77777777" w:rsidR="005F0F9C" w:rsidRPr="00F77CD3" w:rsidRDefault="00E60552" w:rsidP="002C2C33">
            <w:pPr>
              <w:bidi/>
              <w:snapToGrid w:val="0"/>
              <w:rPr>
                <w:rFonts w:ascii="Arial" w:eastAsia="Arial" w:hAnsi="Arial"/>
                <w:b/>
                <w:rtl/>
              </w:rPr>
            </w:pPr>
            <w:r>
              <w:rPr>
                <w:rFonts w:ascii="Arial" w:hAnsi="Arial" w:hint="cs"/>
                <w:b/>
                <w:bCs/>
                <w:rtl/>
              </w:rPr>
              <w:t>18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8DF6B4A" w14:textId="0B2C67AF" w:rsidR="005F0F9C" w:rsidRPr="00F77CD3" w:rsidRDefault="00E60552" w:rsidP="00ED1B00">
            <w:pPr>
              <w:bidi/>
              <w:snapToGrid w:val="0"/>
              <w:jc w:val="right"/>
              <w:rPr>
                <w:rFonts w:ascii="Arial" w:eastAsia="Arial" w:hAnsi="Arial"/>
                <w:rtl/>
              </w:rPr>
            </w:pPr>
            <w:r>
              <w:rPr>
                <w:rFonts w:ascii="Arial" w:hAnsi="Arial"/>
              </w:rPr>
              <w:t>INSTANT INSURANCE COMPANY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E23EB39" w14:textId="77777777" w:rsidR="005F0F9C" w:rsidRPr="00F77CD3" w:rsidRDefault="00E60552" w:rsidP="00ED1B00">
            <w:pPr>
              <w:bidi/>
              <w:snapToGrid w:val="0"/>
              <w:jc w:val="right"/>
              <w:rPr>
                <w:rFonts w:ascii="Arial" w:eastAsia="Arial" w:hAnsi="Arial"/>
                <w:rtl/>
              </w:rPr>
            </w:pPr>
            <w:r>
              <w:rPr>
                <w:rFonts w:ascii="Arial" w:hAnsi="Arial"/>
              </w:rPr>
              <w:t>HEALIX INTERNATIONAL</w:t>
            </w:r>
          </w:p>
        </w:tc>
      </w:tr>
      <w:tr w:rsidR="005F0F9C" w:rsidRPr="00F77CD3" w14:paraId="61A8B8AD" w14:textId="77777777" w:rsidTr="002A302B">
        <w:trPr>
          <w:trHeight w:val="24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F4CC7BE" w14:textId="77777777" w:rsidR="005F0F9C" w:rsidRPr="00F77CD3" w:rsidRDefault="00E60552" w:rsidP="002C2C33">
            <w:pPr>
              <w:bidi/>
              <w:snapToGrid w:val="0"/>
              <w:rPr>
                <w:rFonts w:ascii="Arial" w:eastAsia="Arial" w:hAnsi="Arial"/>
                <w:b/>
                <w:rtl/>
              </w:rPr>
            </w:pPr>
            <w:r>
              <w:rPr>
                <w:rFonts w:ascii="Arial" w:hAnsi="Arial" w:hint="cs"/>
                <w:b/>
                <w:bCs/>
                <w:rtl/>
              </w:rPr>
              <w:t>19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F97A069" w14:textId="7764ABC2" w:rsidR="005F0F9C" w:rsidRPr="00F77CD3" w:rsidRDefault="00E60552" w:rsidP="00ED1B00">
            <w:pPr>
              <w:bidi/>
              <w:snapToGrid w:val="0"/>
              <w:jc w:val="right"/>
              <w:rPr>
                <w:rFonts w:ascii="Arial" w:eastAsia="Arial" w:hAnsi="Arial"/>
                <w:rtl/>
              </w:rPr>
            </w:pPr>
            <w:r>
              <w:rPr>
                <w:rFonts w:ascii="Arial" w:hAnsi="Arial"/>
              </w:rPr>
              <w:t>PACIFIC INSURANCE BROKERS (EA)LTD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66F1B48F" w14:textId="77777777" w:rsidR="005F0F9C" w:rsidRPr="00F77CD3" w:rsidRDefault="00E60552" w:rsidP="00ED1B00">
            <w:pPr>
              <w:bidi/>
              <w:snapToGrid w:val="0"/>
              <w:jc w:val="right"/>
              <w:rPr>
                <w:rFonts w:ascii="Arial" w:eastAsia="Arial" w:hAnsi="Arial"/>
                <w:rtl/>
              </w:rPr>
            </w:pPr>
            <w:r>
              <w:rPr>
                <w:rFonts w:ascii="Arial" w:hAnsi="Arial"/>
              </w:rPr>
              <w:t>HERITAGE INSURANCE CO. LTD</w:t>
            </w:r>
          </w:p>
        </w:tc>
      </w:tr>
      <w:tr w:rsidR="005F0F9C" w:rsidRPr="00F77CD3" w14:paraId="7A778813" w14:textId="77777777" w:rsidTr="002A302B">
        <w:trPr>
          <w:trHeight w:val="28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0C19FD0" w14:textId="77777777" w:rsidR="005F0F9C" w:rsidRPr="00F77CD3" w:rsidRDefault="00E60552" w:rsidP="002C2C33">
            <w:pPr>
              <w:bidi/>
              <w:snapToGrid w:val="0"/>
              <w:rPr>
                <w:rFonts w:ascii="Arial" w:eastAsia="Arial" w:hAnsi="Arial"/>
                <w:b/>
                <w:rtl/>
              </w:rPr>
            </w:pPr>
            <w:r>
              <w:rPr>
                <w:rFonts w:ascii="Arial" w:hAnsi="Arial" w:hint="cs"/>
                <w:b/>
                <w:bCs/>
                <w:rtl/>
              </w:rPr>
              <w:t>20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F1CB5AB" w14:textId="77777777" w:rsidR="005F0F9C" w:rsidRPr="00F77CD3" w:rsidRDefault="00E60552" w:rsidP="00ED1B00">
            <w:pPr>
              <w:bidi/>
              <w:snapToGrid w:val="0"/>
              <w:jc w:val="right"/>
              <w:rPr>
                <w:rFonts w:ascii="Arial" w:eastAsia="Arial" w:hAnsi="Arial"/>
                <w:rtl/>
              </w:rPr>
            </w:pPr>
            <w:r>
              <w:rPr>
                <w:rFonts w:ascii="Arial" w:hAnsi="Arial"/>
              </w:rPr>
              <w:t>PACIS INSURANCE COMPANY LIMTED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B72496C" w14:textId="77777777" w:rsidR="005F0F9C" w:rsidRPr="00F77CD3" w:rsidRDefault="00E60552" w:rsidP="00ED1B00">
            <w:pPr>
              <w:bidi/>
              <w:snapToGrid w:val="0"/>
              <w:jc w:val="right"/>
              <w:rPr>
                <w:rFonts w:ascii="Arial" w:eastAsia="Arial" w:hAnsi="Arial"/>
                <w:rtl/>
              </w:rPr>
            </w:pPr>
            <w:r>
              <w:rPr>
                <w:rFonts w:ascii="Arial" w:hAnsi="Arial"/>
              </w:rPr>
              <w:t>HTH WORLDWIDE</w:t>
            </w:r>
          </w:p>
        </w:tc>
      </w:tr>
      <w:tr w:rsidR="005F0F9C" w:rsidRPr="00F77CD3" w14:paraId="14427779" w14:textId="77777777" w:rsidTr="002A302B">
        <w:trPr>
          <w:trHeight w:val="21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6AC4AEB" w14:textId="77777777" w:rsidR="005F0F9C" w:rsidRPr="00F77CD3" w:rsidRDefault="00E60552" w:rsidP="002C2C33">
            <w:pPr>
              <w:bidi/>
              <w:snapToGrid w:val="0"/>
              <w:rPr>
                <w:rFonts w:ascii="Arial" w:eastAsia="Arial" w:hAnsi="Arial"/>
                <w:b/>
                <w:rtl/>
              </w:rPr>
            </w:pPr>
            <w:r>
              <w:rPr>
                <w:rFonts w:ascii="Arial" w:hAnsi="Arial" w:hint="cs"/>
                <w:b/>
                <w:bCs/>
                <w:rtl/>
              </w:rPr>
              <w:t>21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AC309B1" w14:textId="6603D05F" w:rsidR="005F0F9C" w:rsidRPr="00F77CD3" w:rsidRDefault="00E60552" w:rsidP="00ED1B00">
            <w:pPr>
              <w:bidi/>
              <w:snapToGrid w:val="0"/>
              <w:jc w:val="right"/>
              <w:rPr>
                <w:rFonts w:ascii="Arial" w:eastAsia="Arial" w:hAnsi="Arial"/>
                <w:rtl/>
              </w:rPr>
            </w:pPr>
            <w:r>
              <w:rPr>
                <w:rFonts w:ascii="Arial" w:hAnsi="Arial"/>
              </w:rPr>
              <w:t>ARMCHAIR INSURANCE BROKERS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757897E" w14:textId="77777777" w:rsidR="005F0F9C" w:rsidRPr="00F77CD3" w:rsidRDefault="00E60552" w:rsidP="00ED1B00">
            <w:pPr>
              <w:bidi/>
              <w:snapToGrid w:val="0"/>
              <w:jc w:val="right"/>
              <w:rPr>
                <w:rFonts w:ascii="Arial" w:eastAsia="Arial" w:hAnsi="Arial"/>
                <w:rtl/>
              </w:rPr>
            </w:pPr>
            <w:r>
              <w:rPr>
                <w:rFonts w:ascii="Arial" w:hAnsi="Arial"/>
              </w:rPr>
              <w:t>INTER MUTUELLES ASSISTANCE</w:t>
            </w:r>
          </w:p>
        </w:tc>
      </w:tr>
      <w:tr w:rsidR="005F0F9C" w:rsidRPr="00F77CD3" w14:paraId="5DD7D6DB" w14:textId="77777777" w:rsidTr="002A302B">
        <w:trPr>
          <w:trHeight w:val="52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4EE287C" w14:textId="77777777" w:rsidR="005F0F9C" w:rsidRPr="00F77CD3" w:rsidRDefault="00E60552" w:rsidP="002C2C33">
            <w:pPr>
              <w:bidi/>
              <w:snapToGrid w:val="0"/>
              <w:rPr>
                <w:rFonts w:ascii="Arial" w:eastAsia="Arial" w:hAnsi="Arial"/>
                <w:b/>
                <w:rtl/>
              </w:rPr>
            </w:pPr>
            <w:r>
              <w:rPr>
                <w:rFonts w:ascii="Arial" w:hAnsi="Arial" w:hint="cs"/>
                <w:b/>
                <w:bCs/>
                <w:rtl/>
              </w:rPr>
              <w:t>22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F93FA7B" w14:textId="77777777" w:rsidR="005F0F9C" w:rsidRPr="00F77CD3" w:rsidRDefault="00E60552" w:rsidP="00ED1B00">
            <w:pPr>
              <w:bidi/>
              <w:snapToGrid w:val="0"/>
              <w:jc w:val="right"/>
              <w:rPr>
                <w:rFonts w:ascii="Arial" w:eastAsia="Arial" w:hAnsi="Arial"/>
                <w:rtl/>
              </w:rPr>
            </w:pPr>
            <w:r>
              <w:rPr>
                <w:rFonts w:ascii="Arial" w:hAnsi="Arial"/>
              </w:rPr>
              <w:t>SEDGWICK-KENYA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AFD2DED" w14:textId="77777777" w:rsidR="005F0F9C" w:rsidRPr="00F77CD3" w:rsidRDefault="00E60552" w:rsidP="00ED1B00">
            <w:pPr>
              <w:bidi/>
              <w:snapToGrid w:val="0"/>
              <w:jc w:val="right"/>
              <w:rPr>
                <w:rFonts w:ascii="Arial" w:eastAsia="Arial" w:hAnsi="Arial"/>
                <w:rtl/>
              </w:rPr>
            </w:pPr>
            <w:r>
              <w:rPr>
                <w:rFonts w:ascii="Arial" w:hAnsi="Arial"/>
              </w:rPr>
              <w:t>INTERNATIONAL SOS ASSISTANCE</w:t>
            </w:r>
          </w:p>
        </w:tc>
      </w:tr>
      <w:tr w:rsidR="005F0F9C" w:rsidRPr="00F77CD3" w14:paraId="68FDEC1A" w14:textId="77777777" w:rsidTr="002A302B">
        <w:trPr>
          <w:trHeight w:val="265"/>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3C5A6FD8" w14:textId="77777777" w:rsidR="005F0F9C" w:rsidRPr="00F77CD3" w:rsidRDefault="00E60552" w:rsidP="002C2C33">
            <w:pPr>
              <w:bidi/>
              <w:snapToGrid w:val="0"/>
              <w:rPr>
                <w:rFonts w:ascii="Arial" w:eastAsia="Arial" w:hAnsi="Arial"/>
                <w:b/>
                <w:rtl/>
              </w:rPr>
            </w:pPr>
            <w:r>
              <w:rPr>
                <w:rFonts w:ascii="Arial" w:hAnsi="Arial" w:hint="cs"/>
                <w:b/>
                <w:bCs/>
                <w:rtl/>
              </w:rPr>
              <w:t>23</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7481749A" w14:textId="77777777" w:rsidR="005F0F9C" w:rsidRPr="00F77CD3" w:rsidRDefault="00E60552" w:rsidP="00ED1B00">
            <w:pPr>
              <w:bidi/>
              <w:snapToGrid w:val="0"/>
              <w:jc w:val="right"/>
              <w:rPr>
                <w:rFonts w:ascii="Arial" w:eastAsia="Arial" w:hAnsi="Arial"/>
                <w:rtl/>
              </w:rPr>
            </w:pPr>
            <w:r>
              <w:rPr>
                <w:rFonts w:ascii="Arial" w:hAnsi="Arial"/>
              </w:rPr>
              <w:t>FIRST ASSURANCE COMPANY LIMITED</w:t>
            </w:r>
          </w:p>
        </w:tc>
        <w:tc>
          <w:tcPr>
            <w:tcW w:w="4394" w:type="dxa"/>
            <w:tcBorders>
              <w:top w:val="nil"/>
              <w:left w:val="nil"/>
              <w:bottom w:val="single" w:sz="4" w:space="0" w:color="000000"/>
              <w:right w:val="single" w:sz="8" w:space="0" w:color="000000"/>
            </w:tcBorders>
            <w:tcMar>
              <w:top w:w="0" w:type="dxa"/>
              <w:left w:w="100" w:type="dxa"/>
              <w:bottom w:w="0" w:type="dxa"/>
              <w:right w:w="100" w:type="dxa"/>
            </w:tcMar>
          </w:tcPr>
          <w:p w14:paraId="25632E8F" w14:textId="77777777" w:rsidR="005F0F9C" w:rsidRPr="00F77CD3" w:rsidRDefault="00E60552" w:rsidP="00ED1B00">
            <w:pPr>
              <w:bidi/>
              <w:snapToGrid w:val="0"/>
              <w:jc w:val="right"/>
              <w:rPr>
                <w:rFonts w:ascii="Arial" w:eastAsia="Arial" w:hAnsi="Arial"/>
                <w:rtl/>
              </w:rPr>
            </w:pPr>
            <w:r>
              <w:rPr>
                <w:rFonts w:ascii="Arial" w:hAnsi="Arial"/>
              </w:rPr>
              <w:t>JUBILEE INSURANCE</w:t>
            </w:r>
          </w:p>
        </w:tc>
      </w:tr>
      <w:tr w:rsidR="005F0F9C" w:rsidRPr="00F77CD3" w14:paraId="7AC91B79" w14:textId="77777777" w:rsidTr="002A302B">
        <w:trPr>
          <w:trHeight w:val="123"/>
        </w:trPr>
        <w:tc>
          <w:tcPr>
            <w:tcW w:w="71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70579E93" w14:textId="77777777" w:rsidR="005F0F9C" w:rsidRPr="00F77CD3" w:rsidRDefault="00E60552" w:rsidP="002C2C33">
            <w:pPr>
              <w:bidi/>
              <w:snapToGrid w:val="0"/>
              <w:rPr>
                <w:rFonts w:ascii="Arial" w:eastAsia="Arial" w:hAnsi="Arial"/>
                <w:b/>
                <w:rtl/>
              </w:rPr>
            </w:pPr>
            <w:r>
              <w:rPr>
                <w:rFonts w:ascii="Arial" w:hAnsi="Arial" w:hint="cs"/>
                <w:b/>
                <w:bCs/>
                <w:rtl/>
              </w:rPr>
              <w:t>24</w:t>
            </w:r>
          </w:p>
        </w:tc>
        <w:tc>
          <w:tcPr>
            <w:tcW w:w="4819"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6C6B5447" w14:textId="77777777" w:rsidR="005F0F9C" w:rsidRPr="00F77CD3" w:rsidRDefault="00E60552" w:rsidP="00ED1B00">
            <w:pPr>
              <w:bidi/>
              <w:snapToGrid w:val="0"/>
              <w:jc w:val="right"/>
              <w:rPr>
                <w:rFonts w:ascii="Arial" w:eastAsia="Arial" w:hAnsi="Arial"/>
                <w:rtl/>
              </w:rPr>
            </w:pPr>
            <w:r>
              <w:rPr>
                <w:rFonts w:ascii="Arial" w:hAnsi="Arial"/>
              </w:rPr>
              <w:t>ZAMARA RISK</w:t>
            </w:r>
          </w:p>
        </w:tc>
        <w:tc>
          <w:tcPr>
            <w:tcW w:w="4394"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6C8D10C4" w14:textId="77777777" w:rsidR="005F0F9C" w:rsidRPr="00F77CD3" w:rsidRDefault="00E60552" w:rsidP="00ED1B00">
            <w:pPr>
              <w:bidi/>
              <w:snapToGrid w:val="0"/>
              <w:jc w:val="right"/>
              <w:rPr>
                <w:rFonts w:ascii="Arial" w:eastAsia="Arial" w:hAnsi="Arial"/>
                <w:rtl/>
              </w:rPr>
            </w:pPr>
            <w:r>
              <w:rPr>
                <w:rFonts w:ascii="Arial" w:hAnsi="Arial"/>
              </w:rPr>
              <w:t>KENINDIA ASSURANCE CO. LTD.</w:t>
            </w:r>
          </w:p>
        </w:tc>
      </w:tr>
      <w:tr w:rsidR="005F0F9C" w:rsidRPr="00D922A0" w14:paraId="4019CC8C" w14:textId="77777777" w:rsidTr="002A302B">
        <w:trPr>
          <w:trHeight w:val="297"/>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2FDCEF" w14:textId="77777777" w:rsidR="005F0F9C" w:rsidRPr="00F77CD3" w:rsidRDefault="00E60552" w:rsidP="002C2C33">
            <w:pPr>
              <w:bidi/>
              <w:snapToGrid w:val="0"/>
              <w:rPr>
                <w:rFonts w:ascii="Arial" w:eastAsia="Arial" w:hAnsi="Arial"/>
                <w:b/>
                <w:rtl/>
              </w:rPr>
            </w:pPr>
            <w:r>
              <w:rPr>
                <w:rFonts w:ascii="Arial" w:hAnsi="Arial" w:hint="cs"/>
                <w:b/>
                <w:bCs/>
                <w:rtl/>
              </w:rPr>
              <w:t>25</w:t>
            </w:r>
          </w:p>
        </w:tc>
        <w:tc>
          <w:tcPr>
            <w:tcW w:w="481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173B6690" w14:textId="77777777" w:rsidR="005F0F9C" w:rsidRPr="00F77CD3" w:rsidRDefault="00E60552" w:rsidP="00ED1B00">
            <w:pPr>
              <w:bidi/>
              <w:snapToGrid w:val="0"/>
              <w:jc w:val="right"/>
              <w:rPr>
                <w:rFonts w:ascii="Arial" w:eastAsia="Arial" w:hAnsi="Arial"/>
                <w:rtl/>
              </w:rPr>
            </w:pPr>
            <w:r>
              <w:rPr>
                <w:rFonts w:ascii="Arial" w:hAnsi="Arial"/>
              </w:rPr>
              <w:t>AAR INSURANCE TANZANIA LIMITED</w:t>
            </w:r>
          </w:p>
        </w:tc>
        <w:tc>
          <w:tcPr>
            <w:tcW w:w="4394"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5CDA5C75" w14:textId="77777777" w:rsidR="005F0F9C" w:rsidRPr="00F77CD3" w:rsidRDefault="00E60552" w:rsidP="00ED1B00">
            <w:pPr>
              <w:bidi/>
              <w:snapToGrid w:val="0"/>
              <w:jc w:val="right"/>
              <w:rPr>
                <w:rFonts w:ascii="Arial" w:eastAsia="Arial" w:hAnsi="Arial"/>
                <w:rtl/>
              </w:rPr>
            </w:pPr>
            <w:r w:rsidRPr="009E641C">
              <w:rPr>
                <w:rFonts w:ascii="Arial" w:hAnsi="Arial"/>
                <w:lang w:val="fr-FR"/>
              </w:rPr>
              <w:t>LIAISON INSURANCE C/O LIASON CLM FRM</w:t>
            </w:r>
          </w:p>
        </w:tc>
      </w:tr>
      <w:tr w:rsidR="005F0F9C" w:rsidRPr="00F77CD3" w14:paraId="6F56FBAF" w14:textId="77777777" w:rsidTr="002A302B">
        <w:trPr>
          <w:trHeight w:val="37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8C8DABF" w14:textId="77777777" w:rsidR="005F0F9C" w:rsidRPr="00F77CD3" w:rsidRDefault="00E60552" w:rsidP="002C2C33">
            <w:pPr>
              <w:bidi/>
              <w:snapToGrid w:val="0"/>
              <w:rPr>
                <w:rFonts w:ascii="Arial" w:eastAsia="Arial" w:hAnsi="Arial"/>
                <w:b/>
                <w:rtl/>
              </w:rPr>
            </w:pPr>
            <w:r>
              <w:rPr>
                <w:rFonts w:ascii="Arial" w:hAnsi="Arial" w:hint="cs"/>
                <w:b/>
                <w:bCs/>
                <w:rtl/>
              </w:rPr>
              <w:t>26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C7C9A98" w14:textId="77777777" w:rsidR="005F0F9C" w:rsidRPr="00F77CD3" w:rsidRDefault="00E60552" w:rsidP="00ED1B00">
            <w:pPr>
              <w:bidi/>
              <w:snapToGrid w:val="0"/>
              <w:jc w:val="right"/>
              <w:rPr>
                <w:rFonts w:ascii="Arial" w:eastAsia="Arial" w:hAnsi="Arial"/>
                <w:rtl/>
              </w:rPr>
            </w:pPr>
            <w:r>
              <w:rPr>
                <w:rFonts w:ascii="Arial" w:hAnsi="Arial"/>
              </w:rPr>
              <w:t>EAGLE AFRICA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3437E74" w14:textId="77777777" w:rsidR="005F0F9C" w:rsidRPr="00F77CD3" w:rsidRDefault="00E60552" w:rsidP="00ED1B00">
            <w:pPr>
              <w:bidi/>
              <w:snapToGrid w:val="0"/>
              <w:jc w:val="right"/>
              <w:rPr>
                <w:rFonts w:ascii="Arial" w:eastAsia="Arial" w:hAnsi="Arial"/>
                <w:rtl/>
              </w:rPr>
            </w:pPr>
            <w:r>
              <w:rPr>
                <w:rFonts w:ascii="Arial" w:hAnsi="Arial"/>
              </w:rPr>
              <w:t>MADISON INSURANCE</w:t>
            </w:r>
          </w:p>
        </w:tc>
      </w:tr>
      <w:tr w:rsidR="005F0F9C" w:rsidRPr="00F77CD3" w14:paraId="7CD1F245" w14:textId="77777777" w:rsidTr="002A302B">
        <w:trPr>
          <w:trHeight w:val="30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70256B7" w14:textId="77777777" w:rsidR="005F0F9C" w:rsidRPr="00F77CD3" w:rsidRDefault="00E60552" w:rsidP="002C2C33">
            <w:pPr>
              <w:bidi/>
              <w:snapToGrid w:val="0"/>
              <w:rPr>
                <w:rFonts w:ascii="Arial" w:eastAsia="Arial" w:hAnsi="Arial"/>
                <w:b/>
                <w:rtl/>
              </w:rPr>
            </w:pPr>
            <w:r>
              <w:rPr>
                <w:rFonts w:ascii="Arial" w:hAnsi="Arial" w:hint="cs"/>
                <w:b/>
                <w:bCs/>
                <w:rtl/>
              </w:rPr>
              <w:t>27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FC5AB49" w14:textId="77777777" w:rsidR="005F0F9C" w:rsidRPr="00F77CD3" w:rsidRDefault="00E60552" w:rsidP="00ED1B00">
            <w:pPr>
              <w:bidi/>
              <w:snapToGrid w:val="0"/>
              <w:jc w:val="right"/>
              <w:rPr>
                <w:rFonts w:ascii="Arial" w:eastAsia="Arial" w:hAnsi="Arial"/>
                <w:rtl/>
              </w:rPr>
            </w:pPr>
            <w:r>
              <w:rPr>
                <w:rFonts w:ascii="Arial" w:hAnsi="Arial"/>
              </w:rPr>
              <w:t>KENBRIGHT INSURANCE BROKERS STAFF</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D48CC49" w14:textId="77777777" w:rsidR="005F0F9C" w:rsidRPr="00F77CD3" w:rsidRDefault="00E60552" w:rsidP="00ED1B00">
            <w:pPr>
              <w:bidi/>
              <w:snapToGrid w:val="0"/>
              <w:jc w:val="right"/>
              <w:rPr>
                <w:rFonts w:ascii="Arial" w:eastAsia="Arial" w:hAnsi="Arial"/>
                <w:rtl/>
              </w:rPr>
            </w:pPr>
            <w:r>
              <w:rPr>
                <w:rFonts w:ascii="Arial" w:hAnsi="Arial"/>
              </w:rPr>
              <w:t>MSO (MEDICAL SERVICES ORGANIZATION) C/O</w:t>
            </w:r>
          </w:p>
        </w:tc>
      </w:tr>
      <w:tr w:rsidR="005F0F9C" w:rsidRPr="00F77CD3" w14:paraId="210C915F" w14:textId="77777777" w:rsidTr="002A302B">
        <w:trPr>
          <w:trHeight w:val="37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D483489" w14:textId="77777777" w:rsidR="005F0F9C" w:rsidRPr="00F77CD3" w:rsidRDefault="00E60552" w:rsidP="002C2C33">
            <w:pPr>
              <w:bidi/>
              <w:snapToGrid w:val="0"/>
              <w:rPr>
                <w:rFonts w:ascii="Arial" w:eastAsia="Arial" w:hAnsi="Arial"/>
                <w:b/>
                <w:rtl/>
              </w:rPr>
            </w:pPr>
            <w:r>
              <w:rPr>
                <w:rFonts w:ascii="Arial" w:hAnsi="Arial" w:hint="cs"/>
                <w:b/>
                <w:bCs/>
                <w:rtl/>
              </w:rPr>
              <w:t>28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6141BCC" w14:textId="77777777" w:rsidR="005F0F9C" w:rsidRPr="00F77CD3" w:rsidRDefault="00E60552" w:rsidP="00ED1B00">
            <w:pPr>
              <w:bidi/>
              <w:snapToGrid w:val="0"/>
              <w:jc w:val="right"/>
              <w:rPr>
                <w:rFonts w:ascii="Arial" w:eastAsia="Arial" w:hAnsi="Arial"/>
                <w:rtl/>
              </w:rPr>
            </w:pPr>
            <w:r>
              <w:rPr>
                <w:rFonts w:ascii="Arial" w:hAnsi="Arial"/>
              </w:rPr>
              <w:t>KENINDIA ASSURANCE COMPANY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C7B4B81" w14:textId="77777777" w:rsidR="005F0F9C" w:rsidRPr="00F77CD3" w:rsidRDefault="00E60552" w:rsidP="00ED1B00">
            <w:pPr>
              <w:bidi/>
              <w:snapToGrid w:val="0"/>
              <w:jc w:val="right"/>
              <w:rPr>
                <w:rFonts w:ascii="Arial" w:eastAsia="Arial" w:hAnsi="Arial"/>
                <w:rtl/>
              </w:rPr>
            </w:pPr>
            <w:r>
              <w:rPr>
                <w:rFonts w:ascii="Arial" w:hAnsi="Arial"/>
              </w:rPr>
              <w:t>NOW HEALTH INTERNATIONAL C/O CLAIM FORM</w:t>
            </w:r>
          </w:p>
        </w:tc>
      </w:tr>
      <w:tr w:rsidR="005F0F9C" w:rsidRPr="00F77CD3" w14:paraId="627FCE3C" w14:textId="77777777" w:rsidTr="002A302B">
        <w:trPr>
          <w:trHeight w:val="54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31A693" w14:textId="77777777" w:rsidR="005F0F9C" w:rsidRPr="00F77CD3" w:rsidRDefault="00E60552" w:rsidP="002C2C33">
            <w:pPr>
              <w:bidi/>
              <w:snapToGrid w:val="0"/>
              <w:rPr>
                <w:rFonts w:ascii="Arial" w:eastAsia="Arial" w:hAnsi="Arial"/>
                <w:b/>
                <w:rtl/>
              </w:rPr>
            </w:pPr>
            <w:r>
              <w:rPr>
                <w:rFonts w:ascii="Arial" w:hAnsi="Arial" w:hint="cs"/>
                <w:b/>
                <w:bCs/>
                <w:rtl/>
              </w:rPr>
              <w:lastRenderedPageBreak/>
              <w:t>29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DD05707" w14:textId="77777777" w:rsidR="005F0F9C" w:rsidRPr="00F77CD3" w:rsidRDefault="00E60552" w:rsidP="00ED1B00">
            <w:pPr>
              <w:bidi/>
              <w:snapToGrid w:val="0"/>
              <w:jc w:val="right"/>
              <w:rPr>
                <w:rFonts w:ascii="Arial" w:eastAsia="Arial" w:hAnsi="Arial"/>
                <w:rtl/>
              </w:rPr>
            </w:pPr>
            <w:r>
              <w:rPr>
                <w:rFonts w:ascii="Arial" w:hAnsi="Arial"/>
              </w:rPr>
              <w:t>AFRICAN RE-INSURANCE CORPORATION</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CA78AAD" w14:textId="77777777" w:rsidR="005F0F9C" w:rsidRPr="00F77CD3" w:rsidRDefault="00E60552" w:rsidP="00ED1B00">
            <w:pPr>
              <w:bidi/>
              <w:snapToGrid w:val="0"/>
              <w:jc w:val="right"/>
              <w:rPr>
                <w:rFonts w:ascii="Arial" w:eastAsia="Arial" w:hAnsi="Arial"/>
                <w:rtl/>
              </w:rPr>
            </w:pPr>
            <w:r>
              <w:rPr>
                <w:rFonts w:ascii="Arial" w:hAnsi="Arial"/>
              </w:rPr>
              <w:t>PACIS INSURANCE COMPANY C/O PACIS CLM FR</w:t>
            </w:r>
          </w:p>
        </w:tc>
      </w:tr>
      <w:tr w:rsidR="005F0F9C" w:rsidRPr="00F77CD3" w14:paraId="4B971D21" w14:textId="77777777" w:rsidTr="002A302B">
        <w:trPr>
          <w:trHeight w:val="264"/>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C17C743" w14:textId="77777777" w:rsidR="005F0F9C" w:rsidRPr="00F77CD3" w:rsidRDefault="00E60552" w:rsidP="002C2C33">
            <w:pPr>
              <w:bidi/>
              <w:snapToGrid w:val="0"/>
              <w:rPr>
                <w:rFonts w:ascii="Arial" w:eastAsia="Arial" w:hAnsi="Arial"/>
                <w:b/>
                <w:rtl/>
              </w:rPr>
            </w:pPr>
            <w:r>
              <w:rPr>
                <w:rFonts w:ascii="Arial" w:hAnsi="Arial" w:hint="cs"/>
                <w:b/>
                <w:bCs/>
                <w:rtl/>
              </w:rPr>
              <w:t>30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7442BA9" w14:textId="77777777" w:rsidR="005F0F9C" w:rsidRPr="00F77CD3" w:rsidRDefault="00E60552" w:rsidP="00ED1B00">
            <w:pPr>
              <w:bidi/>
              <w:snapToGrid w:val="0"/>
              <w:jc w:val="right"/>
              <w:rPr>
                <w:rFonts w:ascii="Arial" w:eastAsia="Arial" w:hAnsi="Arial"/>
                <w:rtl/>
              </w:rPr>
            </w:pPr>
            <w:r>
              <w:rPr>
                <w:rFonts w:ascii="Arial" w:hAnsi="Arial"/>
              </w:rPr>
              <w:t>ABSA LIFE ASSURANCE KENYA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D4BAF76" w14:textId="77777777" w:rsidR="005F0F9C" w:rsidRPr="00F77CD3" w:rsidRDefault="00E60552" w:rsidP="00ED1B00">
            <w:pPr>
              <w:bidi/>
              <w:snapToGrid w:val="0"/>
              <w:jc w:val="right"/>
              <w:rPr>
                <w:rFonts w:ascii="Arial" w:eastAsia="Arial" w:hAnsi="Arial"/>
                <w:rtl/>
              </w:rPr>
            </w:pPr>
            <w:r>
              <w:rPr>
                <w:rFonts w:ascii="Arial" w:hAnsi="Arial"/>
              </w:rPr>
              <w:t>PHOENIX OF EAST AFRICA ASSURA CO. C/O CL</w:t>
            </w:r>
          </w:p>
        </w:tc>
      </w:tr>
      <w:tr w:rsidR="005F0F9C" w:rsidRPr="00F77CD3" w14:paraId="69E7BC7A"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455DF7" w14:textId="77777777" w:rsidR="005F0F9C" w:rsidRPr="00F77CD3" w:rsidRDefault="00E60552" w:rsidP="002C2C33">
            <w:pPr>
              <w:bidi/>
              <w:snapToGrid w:val="0"/>
              <w:rPr>
                <w:rFonts w:ascii="Arial" w:eastAsia="Arial" w:hAnsi="Arial"/>
                <w:b/>
                <w:rtl/>
              </w:rPr>
            </w:pPr>
            <w:r>
              <w:rPr>
                <w:rFonts w:ascii="Arial" w:hAnsi="Arial" w:hint="cs"/>
                <w:b/>
                <w:bCs/>
                <w:rtl/>
              </w:rPr>
              <w:t>31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332CAE9" w14:textId="77777777" w:rsidR="005F0F9C" w:rsidRPr="00F77CD3" w:rsidRDefault="00E60552" w:rsidP="00ED1B00">
            <w:pPr>
              <w:bidi/>
              <w:snapToGrid w:val="0"/>
              <w:jc w:val="right"/>
              <w:rPr>
                <w:rFonts w:ascii="Arial" w:eastAsia="Arial" w:hAnsi="Arial"/>
                <w:rtl/>
              </w:rPr>
            </w:pPr>
            <w:r>
              <w:rPr>
                <w:rFonts w:ascii="Arial" w:hAnsi="Arial"/>
              </w:rPr>
              <w:t>BLUE SHIELD INSURANCE CO.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6E9F21FC" w14:textId="77777777" w:rsidR="005F0F9C" w:rsidRPr="00F77CD3" w:rsidRDefault="00E60552" w:rsidP="00ED1B00">
            <w:pPr>
              <w:bidi/>
              <w:snapToGrid w:val="0"/>
              <w:jc w:val="right"/>
              <w:rPr>
                <w:rFonts w:ascii="Arial" w:eastAsia="Arial" w:hAnsi="Arial"/>
                <w:rtl/>
              </w:rPr>
            </w:pPr>
            <w:r>
              <w:rPr>
                <w:rFonts w:ascii="Arial" w:hAnsi="Arial"/>
              </w:rPr>
              <w:t>RADIANT INSURANCE COMPANY</w:t>
            </w:r>
          </w:p>
        </w:tc>
      </w:tr>
      <w:tr w:rsidR="005F0F9C" w:rsidRPr="00F77CD3" w14:paraId="59E45790"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367EF1" w14:textId="77777777" w:rsidR="005F0F9C" w:rsidRPr="00F77CD3" w:rsidRDefault="00E60552" w:rsidP="002C2C33">
            <w:pPr>
              <w:bidi/>
              <w:snapToGrid w:val="0"/>
              <w:rPr>
                <w:rFonts w:ascii="Arial" w:eastAsia="Arial" w:hAnsi="Arial"/>
                <w:b/>
                <w:rtl/>
              </w:rPr>
            </w:pPr>
            <w:r>
              <w:rPr>
                <w:rFonts w:ascii="Arial" w:hAnsi="Arial" w:hint="cs"/>
                <w:b/>
                <w:bCs/>
                <w:rtl/>
              </w:rPr>
              <w:t>32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7B0CF9A" w14:textId="77777777" w:rsidR="005F0F9C" w:rsidRPr="00F77CD3" w:rsidRDefault="00E60552" w:rsidP="00ED1B00">
            <w:pPr>
              <w:bidi/>
              <w:snapToGrid w:val="0"/>
              <w:jc w:val="right"/>
              <w:rPr>
                <w:rFonts w:ascii="Arial" w:eastAsia="Arial" w:hAnsi="Arial"/>
                <w:rtl/>
              </w:rPr>
            </w:pPr>
            <w:r>
              <w:rPr>
                <w:rFonts w:ascii="Arial" w:hAnsi="Arial"/>
              </w:rPr>
              <w:t>PRIME INSURANCE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518F7B9" w14:textId="77777777" w:rsidR="005F0F9C" w:rsidRPr="00F77CD3" w:rsidRDefault="00E60552" w:rsidP="00ED1B00">
            <w:pPr>
              <w:bidi/>
              <w:snapToGrid w:val="0"/>
              <w:jc w:val="right"/>
              <w:rPr>
                <w:rFonts w:ascii="Arial" w:eastAsia="Arial" w:hAnsi="Arial"/>
                <w:rtl/>
              </w:rPr>
            </w:pPr>
            <w:r>
              <w:rPr>
                <w:rFonts w:ascii="Arial" w:hAnsi="Arial"/>
              </w:rPr>
              <w:t>RESOLUTION HEALTH</w:t>
            </w:r>
          </w:p>
        </w:tc>
      </w:tr>
      <w:tr w:rsidR="005F0F9C" w:rsidRPr="00F77CD3" w14:paraId="170252C4"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0003C2" w14:textId="77777777" w:rsidR="005F0F9C" w:rsidRPr="00F77CD3" w:rsidRDefault="00E60552" w:rsidP="002C2C33">
            <w:pPr>
              <w:bidi/>
              <w:snapToGrid w:val="0"/>
              <w:rPr>
                <w:rFonts w:ascii="Arial" w:eastAsia="Arial" w:hAnsi="Arial"/>
                <w:b/>
                <w:rtl/>
              </w:rPr>
            </w:pPr>
            <w:r>
              <w:rPr>
                <w:rFonts w:ascii="Arial" w:hAnsi="Arial" w:hint="cs"/>
                <w:b/>
                <w:bCs/>
                <w:rtl/>
              </w:rPr>
              <w:t>33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39CF827" w14:textId="77777777" w:rsidR="005F0F9C" w:rsidRPr="00F77CD3" w:rsidRDefault="00E60552" w:rsidP="00ED1B00">
            <w:pPr>
              <w:bidi/>
              <w:snapToGrid w:val="0"/>
              <w:jc w:val="right"/>
              <w:rPr>
                <w:rFonts w:ascii="Arial" w:eastAsia="Arial" w:hAnsi="Arial"/>
                <w:rtl/>
              </w:rPr>
            </w:pPr>
            <w:r>
              <w:rPr>
                <w:rFonts w:ascii="Arial" w:hAnsi="Arial"/>
              </w:rPr>
              <w:t>PIONEER ASSURANCE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7E8BF5E" w14:textId="77777777" w:rsidR="005F0F9C" w:rsidRPr="00F77CD3" w:rsidRDefault="00E60552" w:rsidP="00ED1B00">
            <w:pPr>
              <w:bidi/>
              <w:snapToGrid w:val="0"/>
              <w:jc w:val="right"/>
              <w:rPr>
                <w:rFonts w:ascii="Arial" w:eastAsia="Arial" w:hAnsi="Arial"/>
                <w:rtl/>
              </w:rPr>
            </w:pPr>
            <w:r>
              <w:rPr>
                <w:rFonts w:ascii="Arial" w:hAnsi="Arial"/>
              </w:rPr>
              <w:t>SAHAM ASSURANCE COMPANY KENYA LTD</w:t>
            </w:r>
          </w:p>
        </w:tc>
      </w:tr>
      <w:tr w:rsidR="005F0F9C" w:rsidRPr="00F77CD3" w14:paraId="5ADB5424"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F2DE5F8" w14:textId="77777777" w:rsidR="005F0F9C" w:rsidRPr="00F77CD3" w:rsidRDefault="00E60552" w:rsidP="002C2C33">
            <w:pPr>
              <w:bidi/>
              <w:snapToGrid w:val="0"/>
              <w:rPr>
                <w:rFonts w:ascii="Arial" w:eastAsia="Arial" w:hAnsi="Arial"/>
                <w:b/>
                <w:rtl/>
              </w:rPr>
            </w:pPr>
            <w:r>
              <w:rPr>
                <w:rFonts w:ascii="Arial" w:hAnsi="Arial" w:hint="cs"/>
                <w:b/>
                <w:bCs/>
                <w:rtl/>
              </w:rPr>
              <w:t>34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EDC40D9" w14:textId="77777777" w:rsidR="005F0F9C" w:rsidRPr="00F77CD3" w:rsidRDefault="00E60552" w:rsidP="00ED1B00">
            <w:pPr>
              <w:bidi/>
              <w:snapToGrid w:val="0"/>
              <w:jc w:val="right"/>
              <w:rPr>
                <w:rFonts w:ascii="Arial" w:eastAsia="Arial" w:hAnsi="Arial"/>
                <w:rtl/>
              </w:rPr>
            </w:pPr>
            <w:r>
              <w:rPr>
                <w:rFonts w:ascii="Arial" w:hAnsi="Arial"/>
              </w:rPr>
              <w:t>CAREPAY LIMITED (M-TIBA)</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2B091EF" w14:textId="77777777" w:rsidR="005F0F9C" w:rsidRPr="00F77CD3" w:rsidRDefault="00E60552" w:rsidP="00ED1B00">
            <w:pPr>
              <w:bidi/>
              <w:snapToGrid w:val="0"/>
              <w:jc w:val="right"/>
              <w:rPr>
                <w:rFonts w:ascii="Arial" w:eastAsia="Arial" w:hAnsi="Arial"/>
                <w:rtl/>
              </w:rPr>
            </w:pPr>
            <w:r>
              <w:rPr>
                <w:rFonts w:ascii="Arial" w:hAnsi="Arial"/>
              </w:rPr>
              <w:t>TAKAFUL INSURANCE OF AFRICA</w:t>
            </w:r>
          </w:p>
        </w:tc>
      </w:tr>
      <w:tr w:rsidR="005F0F9C" w:rsidRPr="00F77CD3" w14:paraId="1064BC26" w14:textId="77777777" w:rsidTr="002A302B">
        <w:trPr>
          <w:trHeight w:val="406"/>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37CC82" w14:textId="77777777" w:rsidR="005F0F9C" w:rsidRPr="00F77CD3" w:rsidRDefault="00E60552" w:rsidP="002C2C33">
            <w:pPr>
              <w:bidi/>
              <w:snapToGrid w:val="0"/>
              <w:rPr>
                <w:rFonts w:ascii="Arial" w:eastAsia="Arial" w:hAnsi="Arial"/>
                <w:b/>
                <w:rtl/>
              </w:rPr>
            </w:pPr>
            <w:r>
              <w:rPr>
                <w:rFonts w:ascii="Arial" w:hAnsi="Arial" w:hint="cs"/>
                <w:b/>
                <w:bCs/>
                <w:rtl/>
              </w:rPr>
              <w:t>35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6AD727E" w14:textId="77777777" w:rsidR="005F0F9C" w:rsidRPr="00F77CD3" w:rsidRDefault="00E60552" w:rsidP="00ED1B00">
            <w:pPr>
              <w:bidi/>
              <w:snapToGrid w:val="0"/>
              <w:jc w:val="right"/>
              <w:rPr>
                <w:rFonts w:ascii="Arial" w:eastAsia="Arial" w:hAnsi="Arial"/>
                <w:rtl/>
              </w:rPr>
            </w:pPr>
            <w:r>
              <w:rPr>
                <w:rFonts w:ascii="Arial" w:hAnsi="Arial"/>
              </w:rPr>
              <w:t>FIRSTASSIST INSURANCE SERVICES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70E0865" w14:textId="77777777" w:rsidR="005F0F9C" w:rsidRPr="00F77CD3" w:rsidRDefault="00E60552" w:rsidP="00ED1B00">
            <w:pPr>
              <w:bidi/>
              <w:snapToGrid w:val="0"/>
              <w:jc w:val="right"/>
              <w:rPr>
                <w:rFonts w:ascii="Arial" w:eastAsia="Arial" w:hAnsi="Arial"/>
                <w:rtl/>
              </w:rPr>
            </w:pPr>
            <w:r>
              <w:rPr>
                <w:rFonts w:ascii="Arial" w:hAnsi="Arial"/>
              </w:rPr>
              <w:t>TRIDENT INSURANCE COMPANY LTD -CLAIM FOR</w:t>
            </w:r>
          </w:p>
        </w:tc>
      </w:tr>
      <w:tr w:rsidR="005F0F9C" w:rsidRPr="00F77CD3" w14:paraId="3B0025D7" w14:textId="77777777" w:rsidTr="002A302B">
        <w:trPr>
          <w:trHeight w:val="186"/>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392ACCA" w14:textId="77777777" w:rsidR="005F0F9C" w:rsidRPr="00F77CD3" w:rsidRDefault="00E60552" w:rsidP="002C2C33">
            <w:pPr>
              <w:bidi/>
              <w:snapToGrid w:val="0"/>
              <w:rPr>
                <w:rFonts w:ascii="Arial" w:eastAsia="Arial" w:hAnsi="Arial"/>
                <w:b/>
                <w:rtl/>
              </w:rPr>
            </w:pPr>
            <w:r>
              <w:rPr>
                <w:rFonts w:ascii="Arial" w:hAnsi="Arial" w:hint="cs"/>
                <w:b/>
                <w:bCs/>
                <w:rtl/>
              </w:rPr>
              <w:t>36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CFB7097" w14:textId="77777777" w:rsidR="005F0F9C" w:rsidRPr="00F77CD3" w:rsidRDefault="00E60552" w:rsidP="00ED1B00">
            <w:pPr>
              <w:bidi/>
              <w:snapToGrid w:val="0"/>
              <w:jc w:val="right"/>
              <w:rPr>
                <w:rFonts w:ascii="Arial" w:eastAsia="Arial" w:hAnsi="Arial"/>
                <w:rtl/>
              </w:rPr>
            </w:pPr>
            <w:r>
              <w:rPr>
                <w:rFonts w:ascii="Arial" w:hAnsi="Arial"/>
              </w:rPr>
              <w:t>IAA HEALTCARE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51B14F7" w14:textId="77777777" w:rsidR="005F0F9C" w:rsidRPr="00F77CD3" w:rsidRDefault="00E60552" w:rsidP="00ED1B00">
            <w:pPr>
              <w:bidi/>
              <w:snapToGrid w:val="0"/>
              <w:jc w:val="right"/>
              <w:rPr>
                <w:rFonts w:ascii="Arial" w:eastAsia="Arial" w:hAnsi="Arial"/>
                <w:rtl/>
              </w:rPr>
            </w:pPr>
            <w:r>
              <w:rPr>
                <w:rFonts w:ascii="Arial" w:hAnsi="Arial"/>
              </w:rPr>
              <w:t>UAP PROVICIAL INSURANCE</w:t>
            </w:r>
          </w:p>
        </w:tc>
      </w:tr>
      <w:tr w:rsidR="005F0F9C" w:rsidRPr="00F77CD3" w14:paraId="7E0168EC" w14:textId="77777777" w:rsidTr="002A302B">
        <w:trPr>
          <w:trHeight w:val="253"/>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0FB88858" w14:textId="77777777" w:rsidR="005F0F9C" w:rsidRPr="00F77CD3" w:rsidRDefault="00E60552" w:rsidP="002C2C33">
            <w:pPr>
              <w:bidi/>
              <w:snapToGrid w:val="0"/>
              <w:rPr>
                <w:rFonts w:ascii="Arial" w:eastAsia="Arial" w:hAnsi="Arial"/>
                <w:b/>
                <w:rtl/>
              </w:rPr>
            </w:pPr>
            <w:r>
              <w:rPr>
                <w:rFonts w:ascii="Arial" w:hAnsi="Arial" w:hint="cs"/>
                <w:b/>
                <w:bCs/>
                <w:rtl/>
              </w:rPr>
              <w:t>37</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35534647" w14:textId="77777777" w:rsidR="005F0F9C" w:rsidRPr="00F77CD3" w:rsidRDefault="00E60552" w:rsidP="00ED1B00">
            <w:pPr>
              <w:bidi/>
              <w:snapToGrid w:val="0"/>
              <w:jc w:val="right"/>
              <w:rPr>
                <w:rFonts w:ascii="Arial" w:eastAsia="Arial" w:hAnsi="Arial"/>
                <w:rtl/>
              </w:rPr>
            </w:pPr>
            <w:r>
              <w:rPr>
                <w:rFonts w:ascii="Arial" w:hAnsi="Arial"/>
              </w:rPr>
              <w:t>UNISURE GROUP</w:t>
            </w:r>
          </w:p>
        </w:tc>
        <w:tc>
          <w:tcPr>
            <w:tcW w:w="4394" w:type="dxa"/>
            <w:tcBorders>
              <w:top w:val="nil"/>
              <w:left w:val="nil"/>
              <w:bottom w:val="single" w:sz="4" w:space="0" w:color="000000"/>
              <w:right w:val="single" w:sz="8" w:space="0" w:color="000000"/>
            </w:tcBorders>
            <w:tcMar>
              <w:top w:w="0" w:type="dxa"/>
              <w:left w:w="100" w:type="dxa"/>
              <w:bottom w:w="0" w:type="dxa"/>
              <w:right w:w="100" w:type="dxa"/>
            </w:tcMar>
          </w:tcPr>
          <w:p w14:paraId="56BBCF02" w14:textId="77777777" w:rsidR="005F0F9C" w:rsidRPr="00F77CD3" w:rsidRDefault="00E60552" w:rsidP="00ED1B00">
            <w:pPr>
              <w:bidi/>
              <w:snapToGrid w:val="0"/>
              <w:jc w:val="right"/>
              <w:rPr>
                <w:rFonts w:ascii="Arial" w:eastAsia="Arial" w:hAnsi="Arial"/>
                <w:rtl/>
              </w:rPr>
            </w:pPr>
            <w:r>
              <w:rPr>
                <w:rFonts w:ascii="Arial" w:hAnsi="Arial"/>
              </w:rPr>
              <w:t>AU-IBAR (AFRICAN UNION)</w:t>
            </w:r>
          </w:p>
        </w:tc>
      </w:tr>
      <w:tr w:rsidR="005F0F9C" w:rsidRPr="00F77CD3" w14:paraId="5A2AA59C" w14:textId="77777777" w:rsidTr="002A302B">
        <w:trPr>
          <w:trHeight w:val="281"/>
        </w:trPr>
        <w:tc>
          <w:tcPr>
            <w:tcW w:w="71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172326D7" w14:textId="77777777" w:rsidR="005F0F9C" w:rsidRPr="00F77CD3" w:rsidRDefault="00E60552" w:rsidP="002C2C33">
            <w:pPr>
              <w:bidi/>
              <w:snapToGrid w:val="0"/>
              <w:rPr>
                <w:rFonts w:ascii="Arial" w:eastAsia="Arial" w:hAnsi="Arial"/>
                <w:b/>
                <w:rtl/>
              </w:rPr>
            </w:pPr>
            <w:r>
              <w:rPr>
                <w:rFonts w:ascii="Arial" w:hAnsi="Arial" w:hint="cs"/>
                <w:b/>
                <w:bCs/>
                <w:rtl/>
              </w:rPr>
              <w:t>38</w:t>
            </w:r>
          </w:p>
        </w:tc>
        <w:tc>
          <w:tcPr>
            <w:tcW w:w="4819"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3A95B862" w14:textId="77777777" w:rsidR="005F0F9C" w:rsidRPr="00F77CD3" w:rsidRDefault="00E60552" w:rsidP="00ED1B00">
            <w:pPr>
              <w:bidi/>
              <w:snapToGrid w:val="0"/>
              <w:jc w:val="right"/>
              <w:rPr>
                <w:rFonts w:ascii="Arial" w:eastAsia="Arial" w:hAnsi="Arial"/>
                <w:rtl/>
              </w:rPr>
            </w:pPr>
            <w:r>
              <w:rPr>
                <w:rFonts w:ascii="Arial" w:hAnsi="Arial"/>
              </w:rPr>
              <w:t>ICEA (GROUP LIFE)</w:t>
            </w:r>
          </w:p>
        </w:tc>
        <w:tc>
          <w:tcPr>
            <w:tcW w:w="4394"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1CCF5CDF" w14:textId="77777777" w:rsidR="005F0F9C" w:rsidRPr="00F77CD3" w:rsidRDefault="00E60552" w:rsidP="00ED1B00">
            <w:pPr>
              <w:bidi/>
              <w:snapToGrid w:val="0"/>
              <w:jc w:val="right"/>
              <w:rPr>
                <w:rFonts w:ascii="Arial" w:eastAsia="Arial" w:hAnsi="Arial"/>
                <w:rtl/>
              </w:rPr>
            </w:pPr>
            <w:r>
              <w:rPr>
                <w:rFonts w:ascii="Arial" w:hAnsi="Arial"/>
              </w:rPr>
              <w:t>VANBREDA / CIGNA INTERNATIONAL</w:t>
            </w:r>
          </w:p>
        </w:tc>
      </w:tr>
      <w:tr w:rsidR="005F0F9C" w:rsidRPr="00F77CD3" w14:paraId="00583554" w14:textId="77777777" w:rsidTr="002A302B">
        <w:trPr>
          <w:trHeight w:val="225"/>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204044" w14:textId="77777777" w:rsidR="005F0F9C" w:rsidRPr="00F77CD3" w:rsidRDefault="00E60552" w:rsidP="002C2C33">
            <w:pPr>
              <w:bidi/>
              <w:snapToGrid w:val="0"/>
              <w:rPr>
                <w:rFonts w:ascii="Arial" w:eastAsia="Arial" w:hAnsi="Arial"/>
                <w:b/>
                <w:rtl/>
              </w:rPr>
            </w:pPr>
            <w:r>
              <w:rPr>
                <w:rFonts w:ascii="Arial" w:hAnsi="Arial" w:hint="cs"/>
                <w:b/>
                <w:bCs/>
                <w:rtl/>
              </w:rPr>
              <w:t>39</w:t>
            </w:r>
          </w:p>
        </w:tc>
        <w:tc>
          <w:tcPr>
            <w:tcW w:w="481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3D4E4E70" w14:textId="77777777" w:rsidR="005F0F9C" w:rsidRPr="00F77CD3" w:rsidRDefault="00E60552" w:rsidP="00ED1B00">
            <w:pPr>
              <w:bidi/>
              <w:snapToGrid w:val="0"/>
              <w:jc w:val="right"/>
              <w:rPr>
                <w:rFonts w:ascii="Arial" w:eastAsia="Arial" w:hAnsi="Arial"/>
                <w:rtl/>
              </w:rPr>
            </w:pPr>
            <w:r>
              <w:rPr>
                <w:rFonts w:ascii="Arial" w:hAnsi="Arial"/>
              </w:rPr>
              <w:t>LASER INSURANCE BROKERS</w:t>
            </w:r>
          </w:p>
        </w:tc>
        <w:tc>
          <w:tcPr>
            <w:tcW w:w="4394" w:type="dxa"/>
            <w:tcBorders>
              <w:top w:val="nil"/>
              <w:left w:val="nil"/>
              <w:bottom w:val="nil"/>
              <w:right w:val="nil"/>
            </w:tcBorders>
            <w:tcMar>
              <w:top w:w="0" w:type="dxa"/>
              <w:left w:w="100" w:type="dxa"/>
              <w:bottom w:w="0" w:type="dxa"/>
              <w:right w:w="100" w:type="dxa"/>
            </w:tcMar>
          </w:tcPr>
          <w:p w14:paraId="00240172" w14:textId="77777777" w:rsidR="005F0F9C" w:rsidRPr="00F77CD3" w:rsidRDefault="00E60552" w:rsidP="002C2C33">
            <w:pPr>
              <w:bidi/>
              <w:snapToGrid w:val="0"/>
              <w:rPr>
                <w:rFonts w:ascii="Arial" w:eastAsia="Arial" w:hAnsi="Arial"/>
                <w:rtl/>
              </w:rPr>
            </w:pPr>
            <w:r>
              <w:rPr>
                <w:rFonts w:hint="cs"/>
                <w:rtl/>
              </w:rPr>
              <w:t xml:space="preserve"> </w:t>
            </w:r>
          </w:p>
        </w:tc>
      </w:tr>
      <w:tr w:rsidR="005F0F9C" w:rsidRPr="00F77CD3" w14:paraId="662FE333" w14:textId="77777777" w:rsidTr="002A302B">
        <w:trPr>
          <w:trHeight w:val="384"/>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0292DC" w14:textId="77777777" w:rsidR="005F0F9C" w:rsidRPr="00F77CD3" w:rsidRDefault="00E60552" w:rsidP="002C2C33">
            <w:pPr>
              <w:bidi/>
              <w:snapToGrid w:val="0"/>
              <w:rPr>
                <w:rFonts w:ascii="Arial" w:eastAsia="Arial" w:hAnsi="Arial"/>
                <w:b/>
                <w:rtl/>
              </w:rPr>
            </w:pPr>
            <w:r>
              <w:rPr>
                <w:rFonts w:ascii="Arial" w:hAnsi="Arial" w:hint="cs"/>
                <w:b/>
                <w:bCs/>
                <w:rtl/>
              </w:rPr>
              <w:t>40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4C8E4BE" w14:textId="77777777" w:rsidR="005F0F9C" w:rsidRPr="00F77CD3" w:rsidRDefault="00E60552" w:rsidP="00ED1B00">
            <w:pPr>
              <w:bidi/>
              <w:snapToGrid w:val="0"/>
              <w:jc w:val="right"/>
              <w:rPr>
                <w:rFonts w:ascii="Arial" w:eastAsia="Arial" w:hAnsi="Arial"/>
                <w:rtl/>
              </w:rPr>
            </w:pPr>
            <w:r>
              <w:rPr>
                <w:rFonts w:ascii="Arial" w:hAnsi="Arial"/>
              </w:rPr>
              <w:t>AETNA GLOBAL BENEFITS TRADITIONAL</w:t>
            </w:r>
          </w:p>
        </w:tc>
        <w:tc>
          <w:tcPr>
            <w:tcW w:w="4394" w:type="dxa"/>
            <w:tcBorders>
              <w:top w:val="nil"/>
              <w:left w:val="nil"/>
              <w:bottom w:val="nil"/>
              <w:right w:val="nil"/>
            </w:tcBorders>
            <w:tcMar>
              <w:top w:w="0" w:type="dxa"/>
              <w:left w:w="100" w:type="dxa"/>
              <w:bottom w:w="0" w:type="dxa"/>
              <w:right w:w="100" w:type="dxa"/>
            </w:tcMar>
          </w:tcPr>
          <w:p w14:paraId="49FC1148" w14:textId="77777777" w:rsidR="005F0F9C" w:rsidRPr="00F77CD3" w:rsidRDefault="00E60552" w:rsidP="002C2C33">
            <w:pPr>
              <w:bidi/>
              <w:snapToGrid w:val="0"/>
              <w:rPr>
                <w:rFonts w:ascii="Arial" w:eastAsia="Arial" w:hAnsi="Arial"/>
                <w:rtl/>
              </w:rPr>
            </w:pPr>
            <w:r>
              <w:rPr>
                <w:rFonts w:hint="cs"/>
                <w:rtl/>
              </w:rPr>
              <w:t xml:space="preserve"> </w:t>
            </w:r>
          </w:p>
        </w:tc>
      </w:tr>
      <w:tr w:rsidR="005F0F9C" w:rsidRPr="00F77CD3" w14:paraId="1C80F6A0"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62C18E2" w14:textId="77777777" w:rsidR="005F0F9C" w:rsidRPr="00F77CD3" w:rsidRDefault="00E60552" w:rsidP="002C2C33">
            <w:pPr>
              <w:bidi/>
              <w:snapToGrid w:val="0"/>
              <w:rPr>
                <w:rFonts w:ascii="Arial" w:eastAsia="Arial" w:hAnsi="Arial"/>
                <w:b/>
                <w:rtl/>
              </w:rPr>
            </w:pPr>
            <w:r>
              <w:rPr>
                <w:rFonts w:ascii="Arial" w:hAnsi="Arial" w:hint="cs"/>
                <w:b/>
                <w:bCs/>
                <w:rtl/>
              </w:rPr>
              <w:t>41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4C36B84" w14:textId="77777777" w:rsidR="005F0F9C" w:rsidRPr="00F77CD3" w:rsidRDefault="00E60552" w:rsidP="00ED1B00">
            <w:pPr>
              <w:bidi/>
              <w:snapToGrid w:val="0"/>
              <w:jc w:val="right"/>
              <w:rPr>
                <w:rFonts w:ascii="Arial" w:eastAsia="Arial" w:hAnsi="Arial"/>
                <w:rtl/>
              </w:rPr>
            </w:pPr>
            <w:r>
              <w:rPr>
                <w:rFonts w:ascii="Arial" w:hAnsi="Arial"/>
              </w:rPr>
              <w:t>MTN INSURANCE AGENCIES</w:t>
            </w:r>
          </w:p>
        </w:tc>
        <w:tc>
          <w:tcPr>
            <w:tcW w:w="4394" w:type="dxa"/>
            <w:tcBorders>
              <w:top w:val="nil"/>
              <w:left w:val="nil"/>
              <w:bottom w:val="nil"/>
              <w:right w:val="nil"/>
            </w:tcBorders>
            <w:tcMar>
              <w:top w:w="0" w:type="dxa"/>
              <w:left w:w="100" w:type="dxa"/>
              <w:bottom w:w="0" w:type="dxa"/>
              <w:right w:w="100" w:type="dxa"/>
            </w:tcMar>
          </w:tcPr>
          <w:p w14:paraId="0800A9DB" w14:textId="77777777" w:rsidR="005F0F9C" w:rsidRPr="00F77CD3" w:rsidRDefault="00E60552" w:rsidP="002C2C33">
            <w:pPr>
              <w:bidi/>
              <w:snapToGrid w:val="0"/>
              <w:rPr>
                <w:rFonts w:ascii="Arial" w:eastAsia="Arial" w:hAnsi="Arial"/>
                <w:rtl/>
              </w:rPr>
            </w:pPr>
            <w:r>
              <w:rPr>
                <w:rFonts w:hint="cs"/>
                <w:rtl/>
              </w:rPr>
              <w:t xml:space="preserve"> </w:t>
            </w:r>
          </w:p>
        </w:tc>
      </w:tr>
      <w:tr w:rsidR="005F0F9C" w:rsidRPr="00F77CD3" w14:paraId="3AEA550A" w14:textId="77777777" w:rsidTr="002A302B">
        <w:trPr>
          <w:trHeight w:val="19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A821738" w14:textId="77777777" w:rsidR="005F0F9C" w:rsidRPr="00F77CD3" w:rsidRDefault="00E60552" w:rsidP="002C2C33">
            <w:pPr>
              <w:bidi/>
              <w:snapToGrid w:val="0"/>
              <w:rPr>
                <w:rFonts w:ascii="Arial" w:eastAsia="Arial" w:hAnsi="Arial"/>
                <w:b/>
                <w:rtl/>
              </w:rPr>
            </w:pPr>
            <w:r>
              <w:rPr>
                <w:rFonts w:ascii="Arial" w:hAnsi="Arial" w:hint="cs"/>
                <w:b/>
                <w:bCs/>
                <w:rtl/>
              </w:rPr>
              <w:t>42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BC17093" w14:textId="77777777" w:rsidR="005F0F9C" w:rsidRPr="00F77CD3" w:rsidRDefault="00E60552" w:rsidP="00ED1B00">
            <w:pPr>
              <w:bidi/>
              <w:snapToGrid w:val="0"/>
              <w:jc w:val="right"/>
              <w:rPr>
                <w:rFonts w:ascii="Arial" w:eastAsia="Arial" w:hAnsi="Arial"/>
                <w:rtl/>
              </w:rPr>
            </w:pPr>
            <w:r>
              <w:rPr>
                <w:rFonts w:ascii="Arial" w:hAnsi="Arial"/>
              </w:rPr>
              <w:t>FIRST ASSURANCE CO.LTD</w:t>
            </w:r>
          </w:p>
        </w:tc>
        <w:tc>
          <w:tcPr>
            <w:tcW w:w="4394" w:type="dxa"/>
            <w:tcBorders>
              <w:top w:val="nil"/>
              <w:left w:val="nil"/>
              <w:bottom w:val="nil"/>
              <w:right w:val="nil"/>
            </w:tcBorders>
            <w:tcMar>
              <w:top w:w="0" w:type="dxa"/>
              <w:left w:w="100" w:type="dxa"/>
              <w:bottom w:w="0" w:type="dxa"/>
              <w:right w:w="100" w:type="dxa"/>
            </w:tcMar>
          </w:tcPr>
          <w:p w14:paraId="170877D8" w14:textId="77777777" w:rsidR="005F0F9C" w:rsidRPr="00F77CD3" w:rsidRDefault="00E60552" w:rsidP="002C2C33">
            <w:pPr>
              <w:bidi/>
              <w:snapToGrid w:val="0"/>
              <w:rPr>
                <w:rFonts w:ascii="Arial" w:eastAsia="Arial" w:hAnsi="Arial"/>
                <w:rtl/>
              </w:rPr>
            </w:pPr>
            <w:r>
              <w:rPr>
                <w:rFonts w:hint="cs"/>
                <w:rtl/>
              </w:rPr>
              <w:t xml:space="preserve"> </w:t>
            </w:r>
          </w:p>
        </w:tc>
      </w:tr>
      <w:tr w:rsidR="005F0F9C" w:rsidRPr="00F77CD3" w14:paraId="11AD5A1F" w14:textId="77777777" w:rsidTr="002A302B">
        <w:trPr>
          <w:trHeight w:val="22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CD239E" w14:textId="77777777" w:rsidR="005F0F9C" w:rsidRPr="00F77CD3" w:rsidRDefault="00E60552" w:rsidP="002C2C33">
            <w:pPr>
              <w:bidi/>
              <w:snapToGrid w:val="0"/>
              <w:rPr>
                <w:rFonts w:ascii="Arial" w:eastAsia="Arial" w:hAnsi="Arial"/>
                <w:b/>
                <w:rtl/>
              </w:rPr>
            </w:pPr>
            <w:r>
              <w:rPr>
                <w:rFonts w:ascii="Arial" w:hAnsi="Arial" w:hint="cs"/>
                <w:b/>
                <w:bCs/>
                <w:rtl/>
              </w:rPr>
              <w:t>43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ADC4D13" w14:textId="77777777" w:rsidR="005F0F9C" w:rsidRPr="00F77CD3" w:rsidRDefault="00E60552" w:rsidP="00ED1B00">
            <w:pPr>
              <w:bidi/>
              <w:snapToGrid w:val="0"/>
              <w:jc w:val="right"/>
              <w:rPr>
                <w:rFonts w:ascii="Arial" w:eastAsia="Arial" w:hAnsi="Arial"/>
                <w:rtl/>
              </w:rPr>
            </w:pPr>
            <w:r>
              <w:rPr>
                <w:rFonts w:ascii="Arial" w:hAnsi="Arial"/>
              </w:rPr>
              <w:t>CLARKSON NOTCOTT</w:t>
            </w:r>
          </w:p>
        </w:tc>
        <w:tc>
          <w:tcPr>
            <w:tcW w:w="4394" w:type="dxa"/>
            <w:tcBorders>
              <w:top w:val="nil"/>
              <w:left w:val="nil"/>
              <w:bottom w:val="nil"/>
              <w:right w:val="nil"/>
            </w:tcBorders>
            <w:tcMar>
              <w:top w:w="0" w:type="dxa"/>
              <w:left w:w="100" w:type="dxa"/>
              <w:bottom w:w="0" w:type="dxa"/>
              <w:right w:w="100" w:type="dxa"/>
            </w:tcMar>
          </w:tcPr>
          <w:p w14:paraId="3085A23A" w14:textId="692A2090" w:rsidR="005F0F9C" w:rsidRPr="00F77CD3" w:rsidRDefault="005F0F9C" w:rsidP="002C2C33">
            <w:pPr>
              <w:snapToGrid w:val="0"/>
              <w:rPr>
                <w:rFonts w:ascii="Arial" w:eastAsia="Arial" w:hAnsi="Arial"/>
              </w:rPr>
            </w:pPr>
          </w:p>
        </w:tc>
      </w:tr>
      <w:tr w:rsidR="005F0F9C" w:rsidRPr="00F77CD3" w14:paraId="01A44ACA" w14:textId="77777777" w:rsidTr="002A302B">
        <w:trPr>
          <w:trHeight w:val="12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6722F1" w14:textId="77777777" w:rsidR="005F0F9C" w:rsidRPr="00F77CD3" w:rsidRDefault="00E60552" w:rsidP="002C2C33">
            <w:pPr>
              <w:bidi/>
              <w:snapToGrid w:val="0"/>
              <w:rPr>
                <w:rFonts w:ascii="Arial" w:eastAsia="Arial" w:hAnsi="Arial"/>
                <w:b/>
                <w:rtl/>
              </w:rPr>
            </w:pPr>
            <w:r>
              <w:rPr>
                <w:rFonts w:ascii="Arial" w:hAnsi="Arial" w:hint="cs"/>
                <w:b/>
                <w:bCs/>
                <w:rtl/>
              </w:rPr>
              <w:t>44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9B43C90" w14:textId="77777777" w:rsidR="005F0F9C" w:rsidRPr="00F77CD3" w:rsidRDefault="00E60552" w:rsidP="00ED1B00">
            <w:pPr>
              <w:bidi/>
              <w:snapToGrid w:val="0"/>
              <w:jc w:val="right"/>
              <w:rPr>
                <w:rFonts w:ascii="Arial" w:eastAsia="Arial" w:hAnsi="Arial"/>
                <w:rtl/>
              </w:rPr>
            </w:pPr>
            <w:r>
              <w:rPr>
                <w:rFonts w:ascii="Arial" w:hAnsi="Arial"/>
              </w:rPr>
              <w:t>CIC SOUTH SUDAN</w:t>
            </w:r>
          </w:p>
        </w:tc>
        <w:tc>
          <w:tcPr>
            <w:tcW w:w="4394" w:type="dxa"/>
            <w:tcBorders>
              <w:top w:val="nil"/>
              <w:left w:val="nil"/>
              <w:bottom w:val="nil"/>
              <w:right w:val="nil"/>
            </w:tcBorders>
            <w:tcMar>
              <w:top w:w="0" w:type="dxa"/>
              <w:left w:w="100" w:type="dxa"/>
              <w:bottom w:w="0" w:type="dxa"/>
              <w:right w:w="100" w:type="dxa"/>
            </w:tcMar>
          </w:tcPr>
          <w:p w14:paraId="62841EF3" w14:textId="77777777" w:rsidR="005F0F9C" w:rsidRPr="00F77CD3" w:rsidRDefault="00E60552" w:rsidP="002C2C33">
            <w:pPr>
              <w:bidi/>
              <w:snapToGrid w:val="0"/>
              <w:rPr>
                <w:rFonts w:ascii="Arial" w:eastAsia="Arial" w:hAnsi="Arial"/>
                <w:rtl/>
              </w:rPr>
            </w:pPr>
            <w:r>
              <w:rPr>
                <w:rFonts w:hint="cs"/>
                <w:rtl/>
              </w:rPr>
              <w:t xml:space="preserve"> </w:t>
            </w:r>
          </w:p>
        </w:tc>
      </w:tr>
      <w:tr w:rsidR="005F0F9C" w:rsidRPr="00F77CD3" w14:paraId="6AAC97FF" w14:textId="77777777" w:rsidTr="002A302B">
        <w:trPr>
          <w:trHeight w:val="562"/>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D5DA30" w14:textId="1735BCD1" w:rsidR="002A302B" w:rsidRPr="00F77CD3" w:rsidRDefault="00E60552" w:rsidP="002A302B">
            <w:pPr>
              <w:bidi/>
              <w:snapToGrid w:val="0"/>
              <w:rPr>
                <w:rFonts w:ascii="Arial" w:eastAsia="Arial" w:hAnsi="Arial"/>
                <w:b/>
                <w:rtl/>
              </w:rPr>
            </w:pPr>
            <w:r>
              <w:rPr>
                <w:rFonts w:ascii="Arial" w:hAnsi="Arial" w:hint="cs"/>
                <w:b/>
                <w:bCs/>
                <w:rtl/>
              </w:rPr>
              <w:t>45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5201CC3" w14:textId="5DBCE066" w:rsidR="002A302B" w:rsidRPr="00F77CD3" w:rsidRDefault="00E60552" w:rsidP="00ED1B00">
            <w:pPr>
              <w:bidi/>
              <w:snapToGrid w:val="0"/>
              <w:jc w:val="right"/>
              <w:rPr>
                <w:rFonts w:ascii="Arial" w:eastAsia="Arial" w:hAnsi="Arial"/>
                <w:rtl/>
              </w:rPr>
            </w:pPr>
            <w:r>
              <w:rPr>
                <w:rFonts w:ascii="Arial" w:hAnsi="Arial"/>
              </w:rPr>
              <w:t>SANLAM GENERAL INSURANCE COMPANY FORMERLY GATEWAY</w:t>
            </w:r>
          </w:p>
        </w:tc>
        <w:tc>
          <w:tcPr>
            <w:tcW w:w="4394" w:type="dxa"/>
            <w:tcBorders>
              <w:top w:val="nil"/>
              <w:left w:val="nil"/>
              <w:bottom w:val="nil"/>
              <w:right w:val="nil"/>
            </w:tcBorders>
            <w:tcMar>
              <w:top w:w="0" w:type="dxa"/>
              <w:left w:w="100" w:type="dxa"/>
              <w:bottom w:w="0" w:type="dxa"/>
              <w:right w:w="100" w:type="dxa"/>
            </w:tcMar>
          </w:tcPr>
          <w:p w14:paraId="696F3762" w14:textId="77777777" w:rsidR="005F0F9C" w:rsidRPr="00F77CD3" w:rsidRDefault="005F0F9C" w:rsidP="002C2C33">
            <w:pPr>
              <w:snapToGrid w:val="0"/>
              <w:rPr>
                <w:rFonts w:ascii="Arial" w:eastAsia="Arial" w:hAnsi="Arial"/>
              </w:rPr>
            </w:pPr>
          </w:p>
        </w:tc>
      </w:tr>
    </w:tbl>
    <w:p w14:paraId="5E9E54DD" w14:textId="77777777" w:rsidR="005F0F9C" w:rsidRPr="00F77CD3" w:rsidRDefault="005F0F9C" w:rsidP="002A302B">
      <w:pPr>
        <w:widowControl w:val="0"/>
        <w:pBdr>
          <w:top w:val="nil"/>
          <w:left w:val="nil"/>
          <w:bottom w:val="nil"/>
          <w:right w:val="nil"/>
          <w:between w:val="nil"/>
        </w:pBdr>
        <w:rPr>
          <w:rFonts w:ascii="Arial" w:eastAsia="Arial" w:hAnsi="Arial"/>
        </w:rPr>
      </w:pPr>
    </w:p>
    <w:tbl>
      <w:tblPr>
        <w:tblStyle w:val="a4"/>
        <w:bidiVisual/>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710"/>
        <w:gridCol w:w="3739"/>
        <w:gridCol w:w="655"/>
        <w:gridCol w:w="4819"/>
      </w:tblGrid>
      <w:tr w:rsidR="005F0F9C" w:rsidRPr="00F77CD3" w14:paraId="154B5FAB" w14:textId="77777777" w:rsidTr="002A302B">
        <w:trPr>
          <w:trHeight w:val="277"/>
        </w:trPr>
        <w:tc>
          <w:tcPr>
            <w:tcW w:w="9923" w:type="dxa"/>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A5DE3C" w14:textId="77777777" w:rsidR="005F0F9C" w:rsidRPr="00F77CD3" w:rsidRDefault="00E60552" w:rsidP="002A302B">
            <w:pPr>
              <w:bidi/>
              <w:jc w:val="center"/>
              <w:rPr>
                <w:rFonts w:ascii="Arial" w:eastAsia="Arial" w:hAnsi="Arial"/>
                <w:b/>
                <w:rtl/>
              </w:rPr>
            </w:pPr>
            <w:r>
              <w:rPr>
                <w:rFonts w:ascii="Arial" w:hAnsi="Arial"/>
                <w:b/>
                <w:bCs/>
              </w:rPr>
              <w:t>KENYATTA NATIONAL HOSPITAL</w:t>
            </w:r>
          </w:p>
        </w:tc>
      </w:tr>
      <w:tr w:rsidR="005F0F9C" w:rsidRPr="00F77CD3" w14:paraId="2C846E55" w14:textId="77777777" w:rsidTr="002A302B">
        <w:trPr>
          <w:trHeight w:val="256"/>
        </w:trPr>
        <w:tc>
          <w:tcPr>
            <w:tcW w:w="710"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7A1DB9F" w14:textId="138A30C8" w:rsidR="005F0F9C" w:rsidRPr="00F77CD3" w:rsidRDefault="00E60552" w:rsidP="005F4DDB">
            <w:pPr>
              <w:bidi/>
              <w:rPr>
                <w:rFonts w:ascii="Arial" w:eastAsia="Arial" w:hAnsi="Arial"/>
                <w:b/>
                <w:rtl/>
              </w:rPr>
            </w:pPr>
            <w:r>
              <w:rPr>
                <w:rFonts w:ascii="Arial" w:hAnsi="Arial" w:hint="cs"/>
                <w:b/>
                <w:bCs/>
                <w:rtl/>
              </w:rPr>
              <w:t>لا</w:t>
            </w:r>
          </w:p>
        </w:tc>
        <w:tc>
          <w:tcPr>
            <w:tcW w:w="373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67731496" w14:textId="77777777" w:rsidR="005F0F9C" w:rsidRPr="00F77CD3" w:rsidRDefault="00E60552" w:rsidP="005F4DDB">
            <w:pPr>
              <w:bidi/>
              <w:rPr>
                <w:rFonts w:ascii="Arial" w:eastAsia="Arial" w:hAnsi="Arial"/>
                <w:b/>
                <w:rtl/>
              </w:rPr>
            </w:pPr>
            <w:r>
              <w:rPr>
                <w:rFonts w:ascii="Arial" w:hAnsi="Arial" w:hint="cs"/>
                <w:b/>
                <w:bCs/>
                <w:rtl/>
              </w:rPr>
              <w:t>التأمين</w:t>
            </w:r>
          </w:p>
        </w:tc>
        <w:tc>
          <w:tcPr>
            <w:tcW w:w="655"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44E9B6AD" w14:textId="7D0F2A2B" w:rsidR="005F0F9C" w:rsidRPr="00F77CD3" w:rsidRDefault="00E60552" w:rsidP="005F4DDB">
            <w:pPr>
              <w:bidi/>
              <w:rPr>
                <w:rFonts w:ascii="Arial" w:eastAsia="Arial" w:hAnsi="Arial"/>
                <w:b/>
                <w:rtl/>
              </w:rPr>
            </w:pPr>
            <w:r>
              <w:rPr>
                <w:rFonts w:ascii="Arial" w:hAnsi="Arial" w:hint="cs"/>
                <w:b/>
                <w:bCs/>
                <w:rtl/>
              </w:rPr>
              <w:t>لا</w:t>
            </w:r>
          </w:p>
        </w:tc>
        <w:tc>
          <w:tcPr>
            <w:tcW w:w="481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5511F22C" w14:textId="77777777" w:rsidR="005F0F9C" w:rsidRPr="00F77CD3" w:rsidRDefault="00E60552" w:rsidP="005F4DDB">
            <w:pPr>
              <w:bidi/>
              <w:rPr>
                <w:rFonts w:ascii="Arial" w:eastAsia="Arial" w:hAnsi="Arial"/>
                <w:b/>
                <w:rtl/>
              </w:rPr>
            </w:pPr>
            <w:r>
              <w:rPr>
                <w:rFonts w:ascii="Arial" w:hAnsi="Arial" w:hint="cs"/>
                <w:b/>
                <w:bCs/>
                <w:rtl/>
              </w:rPr>
              <w:t>التأمين</w:t>
            </w:r>
          </w:p>
        </w:tc>
      </w:tr>
      <w:tr w:rsidR="005F0F9C" w:rsidRPr="00F77CD3" w14:paraId="4A64F71A" w14:textId="77777777" w:rsidTr="002A302B">
        <w:trPr>
          <w:trHeight w:val="285"/>
        </w:trPr>
        <w:tc>
          <w:tcPr>
            <w:tcW w:w="4449" w:type="dxa"/>
            <w:gridSpan w:val="2"/>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6F897F61" w14:textId="77777777" w:rsidR="005F0F9C" w:rsidRPr="00F77CD3" w:rsidRDefault="00E60552" w:rsidP="005F4DDB">
            <w:pPr>
              <w:bidi/>
              <w:rPr>
                <w:rFonts w:ascii="Arial" w:eastAsia="Arial" w:hAnsi="Arial"/>
                <w:b/>
                <w:rtl/>
              </w:rPr>
            </w:pPr>
            <w:r>
              <w:rPr>
                <w:rFonts w:ascii="Arial" w:hAnsi="Arial" w:hint="cs"/>
                <w:b/>
                <w:bCs/>
                <w:rtl/>
              </w:rPr>
              <w:t>مريض مقيم</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08E8978A" w14:textId="77777777" w:rsidR="005F0F9C" w:rsidRPr="00F77CD3" w:rsidRDefault="00E60552" w:rsidP="005F4DDB">
            <w:pPr>
              <w:bidi/>
              <w:rPr>
                <w:rFonts w:ascii="Arial" w:eastAsia="Arial" w:hAnsi="Arial"/>
                <w:rtl/>
              </w:rPr>
            </w:pPr>
            <w:r>
              <w:rPr>
                <w:rFonts w:ascii="Arial" w:hAnsi="Arial" w:hint="cs"/>
                <w:rtl/>
              </w:rPr>
              <w:t>14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E0A40CE" w14:textId="77777777" w:rsidR="005F0F9C" w:rsidRPr="00F77CD3" w:rsidRDefault="00E60552" w:rsidP="00ED1B00">
            <w:pPr>
              <w:rPr>
                <w:rFonts w:ascii="Arial" w:eastAsia="Arial" w:hAnsi="Arial"/>
                <w:rtl/>
              </w:rPr>
            </w:pPr>
            <w:r>
              <w:rPr>
                <w:rFonts w:ascii="Arial" w:hAnsi="Arial" w:hint="cs"/>
                <w:rtl/>
              </w:rPr>
              <w:t xml:space="preserve"> </w:t>
            </w:r>
            <w:r>
              <w:rPr>
                <w:rFonts w:ascii="Arial" w:hAnsi="Arial"/>
              </w:rPr>
              <w:t>LASER INSURANCE BROKERS LTD</w:t>
            </w:r>
          </w:p>
        </w:tc>
      </w:tr>
      <w:tr w:rsidR="005F0F9C" w:rsidRPr="00F77CD3" w14:paraId="65A7BC47" w14:textId="77777777" w:rsidTr="002A302B">
        <w:trPr>
          <w:trHeight w:val="18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E68793D" w14:textId="77777777" w:rsidR="005F0F9C" w:rsidRPr="00F77CD3" w:rsidRDefault="00E60552" w:rsidP="005F4DDB">
            <w:pPr>
              <w:bidi/>
              <w:rPr>
                <w:rFonts w:ascii="Arial" w:eastAsia="Arial" w:hAnsi="Arial"/>
                <w:b/>
                <w:rtl/>
              </w:rPr>
            </w:pPr>
            <w:r>
              <w:rPr>
                <w:rFonts w:ascii="Arial" w:hAnsi="Arial" w:hint="cs"/>
                <w:b/>
                <w:bCs/>
                <w:rtl/>
              </w:rPr>
              <w:t>1</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28FFD601" w14:textId="77777777" w:rsidR="005F0F9C" w:rsidRPr="00F77CD3" w:rsidRDefault="00E60552" w:rsidP="00ED1B00">
            <w:pPr>
              <w:rPr>
                <w:rFonts w:ascii="Arial" w:eastAsia="Arial" w:hAnsi="Arial"/>
                <w:rtl/>
              </w:rPr>
            </w:pPr>
            <w:r>
              <w:rPr>
                <w:rFonts w:ascii="Arial" w:hAnsi="Arial"/>
              </w:rPr>
              <w:t>AAR INSURANCE KENYA LTD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9C1AAB8" w14:textId="77777777" w:rsidR="005F0F9C" w:rsidRPr="00F77CD3" w:rsidRDefault="00E60552" w:rsidP="005F4DDB">
            <w:pPr>
              <w:bidi/>
              <w:rPr>
                <w:rFonts w:ascii="Arial" w:eastAsia="Arial" w:hAnsi="Arial"/>
                <w:rtl/>
              </w:rPr>
            </w:pPr>
            <w:r>
              <w:rPr>
                <w:rFonts w:ascii="Arial" w:hAnsi="Arial" w:hint="cs"/>
                <w:rtl/>
              </w:rPr>
              <w:t>15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5BF4431" w14:textId="77777777" w:rsidR="005F0F9C" w:rsidRPr="00F77CD3" w:rsidRDefault="00E60552" w:rsidP="00ED1B00">
            <w:pPr>
              <w:rPr>
                <w:rFonts w:ascii="Arial" w:eastAsia="Arial" w:hAnsi="Arial"/>
                <w:rtl/>
              </w:rPr>
            </w:pPr>
            <w:r>
              <w:rPr>
                <w:rFonts w:ascii="Arial" w:hAnsi="Arial"/>
              </w:rPr>
              <w:t>MADISON INSURANCE</w:t>
            </w:r>
          </w:p>
        </w:tc>
      </w:tr>
      <w:tr w:rsidR="005F0F9C" w:rsidRPr="00F77CD3" w14:paraId="51AE235E" w14:textId="77777777" w:rsidTr="002A302B">
        <w:trPr>
          <w:trHeight w:val="21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EEEDDA3" w14:textId="77777777" w:rsidR="005F0F9C" w:rsidRPr="00F77CD3" w:rsidRDefault="00E60552" w:rsidP="005F4DDB">
            <w:pPr>
              <w:bidi/>
              <w:rPr>
                <w:rFonts w:ascii="Arial" w:eastAsia="Arial" w:hAnsi="Arial"/>
                <w:rtl/>
              </w:rPr>
            </w:pPr>
            <w:r>
              <w:rPr>
                <w:rFonts w:ascii="Arial" w:hAnsi="Arial" w:hint="cs"/>
                <w:rtl/>
              </w:rPr>
              <w:t>2</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5CB99AFE" w14:textId="77777777" w:rsidR="005F0F9C" w:rsidRPr="00F77CD3" w:rsidRDefault="00E60552" w:rsidP="00ED1B00">
            <w:pPr>
              <w:rPr>
                <w:rFonts w:ascii="Arial" w:eastAsia="Arial" w:hAnsi="Arial"/>
                <w:rtl/>
              </w:rPr>
            </w:pPr>
            <w:r>
              <w:rPr>
                <w:rFonts w:ascii="Arial" w:hAnsi="Arial"/>
              </w:rPr>
              <w:t>AON MINET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577BE7F3" w14:textId="77777777" w:rsidR="005F0F9C" w:rsidRPr="00F77CD3" w:rsidRDefault="00E60552" w:rsidP="005F4DDB">
            <w:pPr>
              <w:bidi/>
              <w:rPr>
                <w:rFonts w:ascii="Arial" w:eastAsia="Arial" w:hAnsi="Arial"/>
                <w:rtl/>
              </w:rPr>
            </w:pPr>
            <w:r>
              <w:rPr>
                <w:rFonts w:ascii="Arial" w:hAnsi="Arial" w:hint="cs"/>
                <w:rtl/>
              </w:rPr>
              <w:t>16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77E41C6" w14:textId="77777777" w:rsidR="005F0F9C" w:rsidRPr="00F77CD3" w:rsidRDefault="00E60552" w:rsidP="00ED1B00">
            <w:pPr>
              <w:rPr>
                <w:rFonts w:ascii="Arial" w:eastAsia="Arial" w:hAnsi="Arial"/>
                <w:rtl/>
              </w:rPr>
            </w:pPr>
            <w:r>
              <w:rPr>
                <w:rFonts w:ascii="Arial" w:hAnsi="Arial"/>
              </w:rPr>
              <w:t>NATIONAL HOSPITAL INSURANCE FUND</w:t>
            </w:r>
          </w:p>
        </w:tc>
      </w:tr>
      <w:tr w:rsidR="005F0F9C" w:rsidRPr="00F77CD3" w14:paraId="4732E8B6" w14:textId="77777777" w:rsidTr="002A302B">
        <w:trPr>
          <w:trHeight w:val="20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08FB035" w14:textId="77777777" w:rsidR="005F0F9C" w:rsidRPr="00F77CD3" w:rsidRDefault="00E60552" w:rsidP="005F4DDB">
            <w:pPr>
              <w:bidi/>
              <w:rPr>
                <w:rFonts w:ascii="Arial" w:eastAsia="Arial" w:hAnsi="Arial"/>
                <w:rtl/>
              </w:rPr>
            </w:pPr>
            <w:r>
              <w:rPr>
                <w:rFonts w:ascii="Arial" w:hAnsi="Arial" w:hint="cs"/>
                <w:rtl/>
              </w:rPr>
              <w:t>3</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436799AD" w14:textId="77777777" w:rsidR="005F0F9C" w:rsidRPr="00F77CD3" w:rsidRDefault="00E60552" w:rsidP="00ED1B00">
            <w:pPr>
              <w:rPr>
                <w:rFonts w:ascii="Arial" w:eastAsia="Arial" w:hAnsi="Arial"/>
                <w:rtl/>
              </w:rPr>
            </w:pPr>
            <w:r>
              <w:rPr>
                <w:rFonts w:ascii="Arial" w:hAnsi="Arial"/>
              </w:rPr>
              <w:t>APA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87F5311" w14:textId="77777777" w:rsidR="005F0F9C" w:rsidRPr="00F77CD3" w:rsidRDefault="00E60552" w:rsidP="005F4DDB">
            <w:pPr>
              <w:bidi/>
              <w:rPr>
                <w:rFonts w:ascii="Arial" w:eastAsia="Arial" w:hAnsi="Arial"/>
                <w:rtl/>
              </w:rPr>
            </w:pPr>
            <w:r>
              <w:rPr>
                <w:rFonts w:ascii="Arial" w:hAnsi="Arial" w:hint="cs"/>
                <w:rtl/>
              </w:rPr>
              <w:t>17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7A2AF7B" w14:textId="77777777" w:rsidR="005F0F9C" w:rsidRPr="00F77CD3" w:rsidRDefault="00E60552" w:rsidP="00ED1B00">
            <w:pPr>
              <w:rPr>
                <w:rFonts w:ascii="Arial" w:eastAsia="Arial" w:hAnsi="Arial"/>
                <w:rtl/>
              </w:rPr>
            </w:pPr>
            <w:r>
              <w:rPr>
                <w:rFonts w:ascii="Arial" w:hAnsi="Arial"/>
              </w:rPr>
              <w:t>PACIS INSURANCE</w:t>
            </w:r>
          </w:p>
        </w:tc>
      </w:tr>
      <w:tr w:rsidR="005F0F9C" w:rsidRPr="00F77CD3" w14:paraId="2209A60E" w14:textId="77777777" w:rsidTr="002A302B">
        <w:trPr>
          <w:trHeight w:val="23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165E98" w14:textId="77777777" w:rsidR="005F0F9C" w:rsidRPr="00F77CD3" w:rsidRDefault="00E60552" w:rsidP="005F4DDB">
            <w:pPr>
              <w:bidi/>
              <w:rPr>
                <w:rFonts w:ascii="Arial" w:eastAsia="Arial" w:hAnsi="Arial"/>
                <w:rtl/>
              </w:rPr>
            </w:pPr>
            <w:r>
              <w:rPr>
                <w:rFonts w:ascii="Arial" w:hAnsi="Arial" w:hint="cs"/>
                <w:rtl/>
              </w:rPr>
              <w:t>4</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0037A3D8" w14:textId="77777777" w:rsidR="005F0F9C" w:rsidRPr="00F77CD3" w:rsidRDefault="00E60552" w:rsidP="00ED1B00">
            <w:pPr>
              <w:rPr>
                <w:rFonts w:ascii="Arial" w:eastAsia="Arial" w:hAnsi="Arial"/>
                <w:rtl/>
              </w:rPr>
            </w:pPr>
            <w:r>
              <w:rPr>
                <w:rFonts w:ascii="Arial" w:hAnsi="Arial"/>
              </w:rPr>
              <w:t>ALS LIMITED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19558E7" w14:textId="77777777" w:rsidR="005F0F9C" w:rsidRPr="00F77CD3" w:rsidRDefault="00E60552" w:rsidP="005F4DDB">
            <w:pPr>
              <w:bidi/>
              <w:rPr>
                <w:rFonts w:ascii="Arial" w:eastAsia="Arial" w:hAnsi="Arial"/>
                <w:rtl/>
              </w:rPr>
            </w:pPr>
            <w:r>
              <w:rPr>
                <w:rFonts w:ascii="Arial" w:hAnsi="Arial" w:hint="cs"/>
                <w:rtl/>
              </w:rPr>
              <w:t>18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980820B" w14:textId="77777777" w:rsidR="005F0F9C" w:rsidRPr="00F77CD3" w:rsidRDefault="00E60552" w:rsidP="00ED1B00">
            <w:pPr>
              <w:rPr>
                <w:rFonts w:ascii="Arial" w:eastAsia="Arial" w:hAnsi="Arial"/>
                <w:rtl/>
              </w:rPr>
            </w:pPr>
            <w:r>
              <w:rPr>
                <w:rFonts w:ascii="Arial" w:hAnsi="Arial"/>
              </w:rPr>
              <w:t>SANLAM GENERAL INSURANCE LTD</w:t>
            </w:r>
          </w:p>
        </w:tc>
      </w:tr>
      <w:tr w:rsidR="005F0F9C" w:rsidRPr="00F77CD3" w14:paraId="00D528D3" w14:textId="77777777" w:rsidTr="002A302B">
        <w:trPr>
          <w:trHeight w:val="25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343A8E" w14:textId="77777777" w:rsidR="005F0F9C" w:rsidRPr="00F77CD3" w:rsidRDefault="00E60552" w:rsidP="005F4DDB">
            <w:pPr>
              <w:bidi/>
              <w:rPr>
                <w:rFonts w:ascii="Arial" w:eastAsia="Arial" w:hAnsi="Arial"/>
                <w:rtl/>
              </w:rPr>
            </w:pPr>
            <w:r>
              <w:rPr>
                <w:rFonts w:ascii="Arial" w:hAnsi="Arial" w:hint="cs"/>
                <w:rtl/>
              </w:rPr>
              <w:t>5</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59B740C3" w14:textId="77777777" w:rsidR="005F0F9C" w:rsidRPr="00F77CD3" w:rsidRDefault="00E60552" w:rsidP="00ED1B00">
            <w:pPr>
              <w:rPr>
                <w:rFonts w:ascii="Arial" w:eastAsia="Arial" w:hAnsi="Arial"/>
                <w:rtl/>
              </w:rPr>
            </w:pPr>
            <w:r>
              <w:rPr>
                <w:rFonts w:ascii="Arial" w:hAnsi="Arial"/>
              </w:rPr>
              <w:t>BRITISH AMERICAN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663C573F" w14:textId="77777777" w:rsidR="005F0F9C" w:rsidRPr="00F77CD3" w:rsidRDefault="00E60552" w:rsidP="005F4DDB">
            <w:pPr>
              <w:bidi/>
              <w:rPr>
                <w:rFonts w:ascii="Arial" w:eastAsia="Arial" w:hAnsi="Arial"/>
                <w:rtl/>
              </w:rPr>
            </w:pPr>
            <w:r>
              <w:rPr>
                <w:rFonts w:ascii="Arial" w:hAnsi="Arial" w:hint="cs"/>
                <w:rtl/>
              </w:rPr>
              <w:t>19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3EC06FF" w14:textId="77777777" w:rsidR="005F0F9C" w:rsidRPr="00F77CD3" w:rsidRDefault="00E60552" w:rsidP="00ED1B00">
            <w:pPr>
              <w:rPr>
                <w:rFonts w:ascii="Arial" w:eastAsia="Arial" w:hAnsi="Arial"/>
                <w:rtl/>
              </w:rPr>
            </w:pPr>
            <w:r>
              <w:rPr>
                <w:rFonts w:ascii="Arial" w:hAnsi="Arial"/>
              </w:rPr>
              <w:t>TAKAFUL INSURANCE OF AFRICA</w:t>
            </w:r>
          </w:p>
        </w:tc>
      </w:tr>
      <w:tr w:rsidR="005F0F9C" w:rsidRPr="00F77CD3" w14:paraId="115FAA17" w14:textId="77777777" w:rsidTr="002A302B">
        <w:trPr>
          <w:trHeight w:val="27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8BE55F" w14:textId="77777777" w:rsidR="005F0F9C" w:rsidRPr="00F77CD3" w:rsidRDefault="00E60552" w:rsidP="005F4DDB">
            <w:pPr>
              <w:bidi/>
              <w:rPr>
                <w:rFonts w:ascii="Arial" w:eastAsia="Arial" w:hAnsi="Arial"/>
                <w:rtl/>
              </w:rPr>
            </w:pPr>
            <w:r>
              <w:rPr>
                <w:rFonts w:ascii="Arial" w:hAnsi="Arial" w:hint="cs"/>
                <w:rtl/>
              </w:rPr>
              <w:t>6</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6DEB2243" w14:textId="77777777" w:rsidR="005F0F9C" w:rsidRPr="00F77CD3" w:rsidRDefault="00E60552" w:rsidP="00ED1B00">
            <w:pPr>
              <w:rPr>
                <w:rFonts w:ascii="Arial" w:eastAsia="Arial" w:hAnsi="Arial"/>
                <w:rtl/>
              </w:rPr>
            </w:pPr>
            <w:r>
              <w:rPr>
                <w:rFonts w:ascii="Arial" w:hAnsi="Arial"/>
              </w:rPr>
              <w:t>CIC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08E44E2" w14:textId="77777777" w:rsidR="005F0F9C" w:rsidRPr="00F77CD3" w:rsidRDefault="00E60552" w:rsidP="005F4DDB">
            <w:pPr>
              <w:bidi/>
              <w:rPr>
                <w:rFonts w:ascii="Arial" w:eastAsia="Arial" w:hAnsi="Arial"/>
                <w:rtl/>
              </w:rPr>
            </w:pPr>
            <w:r>
              <w:rPr>
                <w:rFonts w:ascii="Arial" w:hAnsi="Arial" w:hint="cs"/>
                <w:rtl/>
              </w:rPr>
              <w:t>20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CF580EC" w14:textId="77777777" w:rsidR="005F0F9C" w:rsidRPr="00F77CD3" w:rsidRDefault="00E60552" w:rsidP="00ED1B00">
            <w:pPr>
              <w:rPr>
                <w:rFonts w:ascii="Arial" w:eastAsia="Arial" w:hAnsi="Arial"/>
                <w:rtl/>
              </w:rPr>
            </w:pPr>
            <w:r>
              <w:rPr>
                <w:rFonts w:ascii="Arial" w:hAnsi="Arial"/>
              </w:rPr>
              <w:t>UAP INSURANCE</w:t>
            </w:r>
          </w:p>
        </w:tc>
      </w:tr>
      <w:tr w:rsidR="005F0F9C" w:rsidRPr="00F77CD3" w14:paraId="6ECBD0EF" w14:textId="77777777" w:rsidTr="002A302B">
        <w:trPr>
          <w:trHeight w:val="24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E0CEB5B" w14:textId="77777777" w:rsidR="005F0F9C" w:rsidRPr="00F77CD3" w:rsidRDefault="00E60552" w:rsidP="005F4DDB">
            <w:pPr>
              <w:bidi/>
              <w:rPr>
                <w:rFonts w:ascii="Arial" w:eastAsia="Arial" w:hAnsi="Arial"/>
                <w:rtl/>
              </w:rPr>
            </w:pPr>
            <w:r>
              <w:rPr>
                <w:rFonts w:ascii="Arial" w:hAnsi="Arial" w:hint="cs"/>
                <w:rtl/>
              </w:rPr>
              <w:t>7</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70ADC1F8" w14:textId="77777777" w:rsidR="005F0F9C" w:rsidRPr="00F77CD3" w:rsidRDefault="00E60552" w:rsidP="00ED1B00">
            <w:pPr>
              <w:rPr>
                <w:rFonts w:ascii="Arial" w:eastAsia="Arial" w:hAnsi="Arial"/>
                <w:rtl/>
              </w:rPr>
            </w:pPr>
            <w:r>
              <w:rPr>
                <w:rFonts w:ascii="Arial" w:hAnsi="Arial"/>
              </w:rPr>
              <w:t>COMPASSION INTERNATIONAL</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54F744F9" w14:textId="77777777" w:rsidR="005F0F9C" w:rsidRPr="00F77CD3" w:rsidRDefault="00E60552" w:rsidP="005F4DDB">
            <w:pPr>
              <w:bidi/>
              <w:rPr>
                <w:rFonts w:ascii="Arial" w:eastAsia="Arial" w:hAnsi="Arial"/>
                <w:rtl/>
              </w:rPr>
            </w:pPr>
            <w:r>
              <w:rPr>
                <w:rFonts w:hint="cs"/>
                <w:rtl/>
              </w:rPr>
              <w:t xml:space="preserve"> </w:t>
            </w:r>
          </w:p>
        </w:tc>
        <w:tc>
          <w:tcPr>
            <w:tcW w:w="481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2D1DE44B" w14:textId="77777777" w:rsidR="005F0F9C" w:rsidRPr="00F77CD3" w:rsidRDefault="00E60552" w:rsidP="005F4DDB">
            <w:pPr>
              <w:bidi/>
              <w:rPr>
                <w:rFonts w:ascii="Arial" w:eastAsia="Arial" w:hAnsi="Arial"/>
                <w:b/>
                <w:rtl/>
              </w:rPr>
            </w:pPr>
            <w:r>
              <w:rPr>
                <w:rFonts w:ascii="Arial" w:hAnsi="Arial" w:hint="cs"/>
                <w:b/>
                <w:bCs/>
                <w:rtl/>
              </w:rPr>
              <w:t>العيادات الخارجية</w:t>
            </w:r>
          </w:p>
        </w:tc>
      </w:tr>
      <w:tr w:rsidR="005F0F9C" w:rsidRPr="00F77CD3" w14:paraId="5F9FDA3A" w14:textId="77777777" w:rsidTr="002A302B">
        <w:trPr>
          <w:trHeight w:val="42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1B49CD" w14:textId="77777777" w:rsidR="005F0F9C" w:rsidRPr="00F77CD3" w:rsidRDefault="00E60552" w:rsidP="005F4DDB">
            <w:pPr>
              <w:bidi/>
              <w:rPr>
                <w:rFonts w:ascii="Arial" w:eastAsia="Arial" w:hAnsi="Arial"/>
                <w:rtl/>
              </w:rPr>
            </w:pPr>
            <w:r>
              <w:rPr>
                <w:rFonts w:ascii="Arial" w:hAnsi="Arial" w:hint="cs"/>
                <w:rtl/>
              </w:rPr>
              <w:t>8</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5DEB0361" w14:textId="77777777" w:rsidR="005F0F9C" w:rsidRPr="00F77CD3" w:rsidRDefault="00E60552" w:rsidP="00ED1B00">
            <w:pPr>
              <w:rPr>
                <w:rFonts w:ascii="Arial" w:eastAsia="Arial" w:hAnsi="Arial"/>
                <w:rtl/>
              </w:rPr>
            </w:pPr>
            <w:r>
              <w:rPr>
                <w:rFonts w:ascii="Arial" w:hAnsi="Arial"/>
              </w:rPr>
              <w:t>EAGLE AFRICA INSURANCE BR LTD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1BED8C23" w14:textId="77777777" w:rsidR="005F0F9C" w:rsidRPr="00F77CD3" w:rsidRDefault="00E60552" w:rsidP="005F4DDB">
            <w:pPr>
              <w:bidi/>
              <w:rPr>
                <w:rFonts w:ascii="Arial" w:eastAsia="Arial" w:hAnsi="Arial"/>
                <w:rtl/>
              </w:rPr>
            </w:pPr>
            <w:r>
              <w:rPr>
                <w:rFonts w:ascii="Arial" w:hAnsi="Arial" w:hint="cs"/>
                <w:rtl/>
              </w:rPr>
              <w:t>21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325E3C6" w14:textId="77777777" w:rsidR="005F0F9C" w:rsidRPr="00F77CD3" w:rsidRDefault="00E60552" w:rsidP="00ED1B00">
            <w:pPr>
              <w:rPr>
                <w:rFonts w:ascii="Arial" w:eastAsia="Arial" w:hAnsi="Arial"/>
                <w:rtl/>
              </w:rPr>
            </w:pPr>
            <w:r>
              <w:rPr>
                <w:rFonts w:ascii="Arial" w:hAnsi="Arial"/>
              </w:rPr>
              <w:t>NATIONAL HOSPITAL INSURANCE FUND</w:t>
            </w:r>
          </w:p>
        </w:tc>
      </w:tr>
      <w:tr w:rsidR="005F0F9C" w:rsidRPr="00F77CD3" w14:paraId="495D55C3" w14:textId="77777777" w:rsidTr="002A302B">
        <w:trPr>
          <w:trHeight w:val="34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283BEDD" w14:textId="77777777" w:rsidR="005F0F9C" w:rsidRPr="00F77CD3" w:rsidRDefault="00E60552" w:rsidP="005F4DDB">
            <w:pPr>
              <w:bidi/>
              <w:rPr>
                <w:rFonts w:ascii="Arial" w:eastAsia="Arial" w:hAnsi="Arial"/>
                <w:rtl/>
              </w:rPr>
            </w:pPr>
            <w:r>
              <w:rPr>
                <w:rFonts w:ascii="Arial" w:hAnsi="Arial" w:hint="cs"/>
                <w:rtl/>
              </w:rPr>
              <w:t>9</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633DDBF4" w14:textId="77777777" w:rsidR="005F0F9C" w:rsidRPr="00F77CD3" w:rsidRDefault="00E60552" w:rsidP="00ED1B00">
            <w:pPr>
              <w:rPr>
                <w:rFonts w:ascii="Arial" w:eastAsia="Arial" w:hAnsi="Arial"/>
                <w:rtl/>
              </w:rPr>
            </w:pPr>
            <w:r>
              <w:rPr>
                <w:rFonts w:ascii="Arial" w:hAnsi="Arial"/>
              </w:rPr>
              <w:t>EQUITY BANK INSURANCE (KENYA) LTD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572C1E45" w14:textId="77777777" w:rsidR="005F0F9C" w:rsidRPr="00F77CD3" w:rsidRDefault="00E60552" w:rsidP="005F4DDB">
            <w:pPr>
              <w:bidi/>
              <w:rPr>
                <w:rFonts w:ascii="Arial" w:eastAsia="Arial" w:hAnsi="Arial"/>
                <w:rtl/>
              </w:rPr>
            </w:pPr>
            <w:r>
              <w:rPr>
                <w:rFonts w:ascii="Arial" w:hAnsi="Arial" w:hint="cs"/>
                <w:rtl/>
              </w:rPr>
              <w:t>22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29215DB" w14:textId="77777777" w:rsidR="005F0F9C" w:rsidRPr="00F77CD3" w:rsidRDefault="00E60552" w:rsidP="00ED1B00">
            <w:pPr>
              <w:rPr>
                <w:rFonts w:ascii="Arial" w:eastAsia="Arial" w:hAnsi="Arial"/>
                <w:rtl/>
              </w:rPr>
            </w:pPr>
            <w:r>
              <w:rPr>
                <w:rFonts w:ascii="Arial" w:hAnsi="Arial"/>
              </w:rPr>
              <w:t>AAR INSURANCE KENYA LTD</w:t>
            </w:r>
          </w:p>
        </w:tc>
      </w:tr>
      <w:tr w:rsidR="005F0F9C" w:rsidRPr="00F77CD3" w14:paraId="7A1942BC" w14:textId="77777777" w:rsidTr="002A302B">
        <w:trPr>
          <w:trHeight w:val="42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B00690" w14:textId="77777777" w:rsidR="005F0F9C" w:rsidRPr="00F77CD3" w:rsidRDefault="00E60552" w:rsidP="005F4DDB">
            <w:pPr>
              <w:bidi/>
              <w:rPr>
                <w:rFonts w:ascii="Arial" w:eastAsia="Arial" w:hAnsi="Arial"/>
                <w:rtl/>
              </w:rPr>
            </w:pPr>
            <w:r>
              <w:rPr>
                <w:rFonts w:ascii="Arial" w:hAnsi="Arial" w:hint="cs"/>
                <w:rtl/>
              </w:rPr>
              <w:t>10</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27F88B4B" w14:textId="77777777" w:rsidR="005F0F9C" w:rsidRPr="00F77CD3" w:rsidRDefault="00E60552" w:rsidP="00ED1B00">
            <w:pPr>
              <w:rPr>
                <w:rFonts w:ascii="Arial" w:eastAsia="Arial" w:hAnsi="Arial"/>
                <w:rtl/>
              </w:rPr>
            </w:pPr>
            <w:r>
              <w:rPr>
                <w:rFonts w:ascii="Arial" w:hAnsi="Arial"/>
              </w:rPr>
              <w:t>DEFENCE FORCES MEMORIAL INSURANCE SCHEME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050492F1" w14:textId="77777777" w:rsidR="005F0F9C" w:rsidRPr="00F77CD3" w:rsidRDefault="00E60552" w:rsidP="005F4DDB">
            <w:pPr>
              <w:bidi/>
              <w:rPr>
                <w:rFonts w:ascii="Arial" w:eastAsia="Arial" w:hAnsi="Arial"/>
                <w:rtl/>
              </w:rPr>
            </w:pPr>
            <w:r>
              <w:rPr>
                <w:rFonts w:ascii="Arial" w:hAnsi="Arial" w:hint="cs"/>
                <w:rtl/>
              </w:rPr>
              <w:t>23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B85E119" w14:textId="77777777" w:rsidR="005F0F9C" w:rsidRPr="00F77CD3" w:rsidRDefault="00E60552" w:rsidP="00ED1B00">
            <w:pPr>
              <w:rPr>
                <w:rFonts w:ascii="Arial" w:eastAsia="Arial" w:hAnsi="Arial"/>
                <w:rtl/>
              </w:rPr>
            </w:pPr>
            <w:r>
              <w:rPr>
                <w:rFonts w:ascii="Arial" w:hAnsi="Arial"/>
              </w:rPr>
              <w:t>TAKAFUL INSURANCE OF AFRICA</w:t>
            </w:r>
          </w:p>
        </w:tc>
      </w:tr>
      <w:tr w:rsidR="005F0F9C" w:rsidRPr="00F77CD3" w14:paraId="74A788D8" w14:textId="77777777" w:rsidTr="002A302B">
        <w:trPr>
          <w:trHeight w:val="343"/>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36223184" w14:textId="77777777" w:rsidR="005F0F9C" w:rsidRPr="00F77CD3" w:rsidRDefault="00E60552" w:rsidP="005F4DDB">
            <w:pPr>
              <w:bidi/>
              <w:rPr>
                <w:rFonts w:ascii="Arial" w:eastAsia="Arial" w:hAnsi="Arial"/>
                <w:rtl/>
              </w:rPr>
            </w:pPr>
            <w:r>
              <w:rPr>
                <w:rFonts w:ascii="Arial" w:hAnsi="Arial" w:hint="cs"/>
                <w:rtl/>
              </w:rPr>
              <w:t>11</w:t>
            </w:r>
          </w:p>
        </w:tc>
        <w:tc>
          <w:tcPr>
            <w:tcW w:w="3739" w:type="dxa"/>
            <w:tcBorders>
              <w:top w:val="nil"/>
              <w:left w:val="nil"/>
              <w:bottom w:val="single" w:sz="4" w:space="0" w:color="000000"/>
              <w:right w:val="single" w:sz="8" w:space="0" w:color="000000"/>
            </w:tcBorders>
            <w:shd w:val="clear" w:color="auto" w:fill="FFFFFF"/>
            <w:tcMar>
              <w:top w:w="0" w:type="dxa"/>
              <w:left w:w="100" w:type="dxa"/>
              <w:bottom w:w="0" w:type="dxa"/>
              <w:right w:w="100" w:type="dxa"/>
            </w:tcMar>
          </w:tcPr>
          <w:p w14:paraId="58D25B4F" w14:textId="77777777" w:rsidR="005F0F9C" w:rsidRPr="00F77CD3" w:rsidRDefault="00E60552" w:rsidP="00ED1B00">
            <w:pPr>
              <w:rPr>
                <w:rFonts w:ascii="Arial" w:eastAsia="Arial" w:hAnsi="Arial"/>
                <w:rtl/>
              </w:rPr>
            </w:pPr>
            <w:r>
              <w:rPr>
                <w:rFonts w:ascii="Arial" w:hAnsi="Arial"/>
              </w:rPr>
              <w:t>FIRST ASSURANCE COMPANY LTD</w:t>
            </w:r>
          </w:p>
        </w:tc>
        <w:tc>
          <w:tcPr>
            <w:tcW w:w="655" w:type="dxa"/>
            <w:tcBorders>
              <w:top w:val="nil"/>
              <w:left w:val="nil"/>
              <w:bottom w:val="single" w:sz="4" w:space="0" w:color="000000"/>
              <w:right w:val="single" w:sz="8" w:space="0" w:color="000000"/>
            </w:tcBorders>
            <w:tcMar>
              <w:top w:w="0" w:type="dxa"/>
              <w:left w:w="100" w:type="dxa"/>
              <w:bottom w:w="0" w:type="dxa"/>
              <w:right w:w="100" w:type="dxa"/>
            </w:tcMar>
          </w:tcPr>
          <w:p w14:paraId="1905D50C" w14:textId="77777777" w:rsidR="005F0F9C" w:rsidRPr="00F77CD3" w:rsidRDefault="00E60552" w:rsidP="005F4DDB">
            <w:pPr>
              <w:bidi/>
              <w:rPr>
                <w:rFonts w:ascii="Arial" w:eastAsia="Arial" w:hAnsi="Arial"/>
                <w:rtl/>
              </w:rPr>
            </w:pPr>
            <w:r>
              <w:rPr>
                <w:rFonts w:ascii="Arial" w:hAnsi="Arial" w:hint="cs"/>
                <w:rtl/>
              </w:rPr>
              <w:t>24</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0FCADDB1" w14:textId="77777777" w:rsidR="005F0F9C" w:rsidRPr="00F77CD3" w:rsidRDefault="00E60552" w:rsidP="00ED1B00">
            <w:pPr>
              <w:rPr>
                <w:rFonts w:ascii="Arial" w:eastAsia="Arial" w:hAnsi="Arial"/>
                <w:rtl/>
              </w:rPr>
            </w:pPr>
            <w:r>
              <w:rPr>
                <w:rFonts w:ascii="Arial" w:hAnsi="Arial"/>
              </w:rPr>
              <w:t>UAP INSURANCE</w:t>
            </w:r>
          </w:p>
        </w:tc>
      </w:tr>
      <w:tr w:rsidR="005F0F9C" w:rsidRPr="00F77CD3" w14:paraId="3669669A" w14:textId="77777777" w:rsidTr="002A302B">
        <w:trPr>
          <w:trHeight w:val="241"/>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39B37D" w14:textId="77777777" w:rsidR="005F0F9C" w:rsidRPr="00F77CD3" w:rsidRDefault="00E60552" w:rsidP="005F4DDB">
            <w:pPr>
              <w:bidi/>
              <w:rPr>
                <w:rFonts w:ascii="Arial" w:eastAsia="Arial" w:hAnsi="Arial"/>
                <w:rtl/>
              </w:rPr>
            </w:pPr>
            <w:r>
              <w:rPr>
                <w:rFonts w:ascii="Arial" w:hAnsi="Arial" w:hint="cs"/>
                <w:rtl/>
              </w:rPr>
              <w:t>12</w:t>
            </w:r>
          </w:p>
        </w:tc>
        <w:tc>
          <w:tcPr>
            <w:tcW w:w="373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72A7A756" w14:textId="77777777" w:rsidR="005F0F9C" w:rsidRPr="00F77CD3" w:rsidRDefault="00E60552" w:rsidP="00ED1B00">
            <w:pPr>
              <w:rPr>
                <w:rFonts w:ascii="Arial" w:eastAsia="Arial" w:hAnsi="Arial"/>
                <w:rtl/>
              </w:rPr>
            </w:pPr>
            <w:r>
              <w:rPr>
                <w:rFonts w:ascii="Arial" w:hAnsi="Arial"/>
              </w:rPr>
              <w:t>HERITAGE INSURANCE</w:t>
            </w:r>
          </w:p>
        </w:tc>
        <w:tc>
          <w:tcPr>
            <w:tcW w:w="65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24CB81C9" w14:textId="77777777" w:rsidR="005F0F9C" w:rsidRPr="00F77CD3" w:rsidRDefault="00E60552" w:rsidP="005F4DDB">
            <w:pPr>
              <w:bidi/>
              <w:rPr>
                <w:rFonts w:ascii="Arial" w:eastAsia="Arial" w:hAnsi="Arial"/>
                <w:rtl/>
              </w:rPr>
            </w:pPr>
            <w:r>
              <w:rPr>
                <w:rFonts w:ascii="Arial" w:hAnsi="Arial" w:hint="cs"/>
                <w:rtl/>
              </w:rPr>
              <w:t>25</w:t>
            </w:r>
          </w:p>
        </w:tc>
        <w:tc>
          <w:tcPr>
            <w:tcW w:w="4819" w:type="dxa"/>
            <w:tcBorders>
              <w:top w:val="single" w:sz="4" w:space="0" w:color="000000"/>
              <w:left w:val="nil"/>
              <w:bottom w:val="single" w:sz="8" w:space="0" w:color="000000"/>
              <w:right w:val="single" w:sz="8" w:space="0" w:color="000000"/>
            </w:tcBorders>
            <w:shd w:val="clear" w:color="auto" w:fill="FFFFFF"/>
            <w:tcMar>
              <w:top w:w="0" w:type="dxa"/>
              <w:left w:w="100" w:type="dxa"/>
              <w:bottom w:w="0" w:type="dxa"/>
              <w:right w:w="100" w:type="dxa"/>
            </w:tcMar>
          </w:tcPr>
          <w:p w14:paraId="2E3EB318" w14:textId="77777777" w:rsidR="005F0F9C" w:rsidRPr="00F77CD3" w:rsidRDefault="00E60552" w:rsidP="00ED1B00">
            <w:pPr>
              <w:rPr>
                <w:rFonts w:ascii="Arial" w:eastAsia="Arial" w:hAnsi="Arial"/>
                <w:rtl/>
              </w:rPr>
            </w:pPr>
            <w:r>
              <w:rPr>
                <w:rFonts w:ascii="Arial" w:hAnsi="Arial"/>
              </w:rPr>
              <w:t>CIC INSURANCE</w:t>
            </w:r>
          </w:p>
        </w:tc>
      </w:tr>
      <w:tr w:rsidR="005F0F9C" w:rsidRPr="00F77CD3" w14:paraId="136B4303" w14:textId="77777777" w:rsidTr="002A302B">
        <w:trPr>
          <w:trHeight w:val="262"/>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491F558" w14:textId="77777777" w:rsidR="005F0F9C" w:rsidRPr="00F77CD3" w:rsidRDefault="00E60552" w:rsidP="005F4DDB">
            <w:pPr>
              <w:bidi/>
              <w:rPr>
                <w:rFonts w:ascii="Arial" w:eastAsia="Arial" w:hAnsi="Arial"/>
                <w:rtl/>
              </w:rPr>
            </w:pPr>
            <w:r>
              <w:rPr>
                <w:rFonts w:ascii="Arial" w:hAnsi="Arial" w:hint="cs"/>
                <w:rtl/>
              </w:rPr>
              <w:lastRenderedPageBreak/>
              <w:t>13</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6E7DEAD0" w14:textId="77777777" w:rsidR="005F0F9C" w:rsidRPr="00F77CD3" w:rsidRDefault="00E60552" w:rsidP="00ED1B00">
            <w:pPr>
              <w:rPr>
                <w:rFonts w:ascii="Arial" w:eastAsia="Arial" w:hAnsi="Arial"/>
                <w:rtl/>
              </w:rPr>
            </w:pPr>
            <w:r>
              <w:rPr>
                <w:rFonts w:ascii="Arial" w:hAnsi="Arial"/>
              </w:rPr>
              <w:t>JUBILEE INSURANCE CO</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6FA61017" w14:textId="77777777" w:rsidR="005F0F9C" w:rsidRPr="00F77CD3" w:rsidRDefault="00E60552" w:rsidP="00ED1B00">
            <w:pPr>
              <w:rPr>
                <w:rFonts w:ascii="Arial" w:eastAsia="Arial" w:hAnsi="Arial"/>
                <w:rtl/>
              </w:rPr>
            </w:pPr>
            <w:r>
              <w:rPr>
                <w:rFonts w:ascii="Arial" w:hAnsi="Arial" w:hint="cs"/>
                <w:rtl/>
              </w:rPr>
              <w:t>26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0C43D2A" w14:textId="77777777" w:rsidR="005F0F9C" w:rsidRPr="00F77CD3" w:rsidRDefault="00E60552" w:rsidP="00ED1B00">
            <w:pPr>
              <w:rPr>
                <w:rFonts w:ascii="Arial" w:eastAsia="Arial" w:hAnsi="Arial"/>
                <w:rtl/>
              </w:rPr>
            </w:pPr>
            <w:r>
              <w:rPr>
                <w:rFonts w:ascii="Arial" w:hAnsi="Arial"/>
              </w:rPr>
              <w:t>EQUITY BANK INSURANCE (KENYA) LTD</w:t>
            </w:r>
          </w:p>
        </w:tc>
      </w:tr>
      <w:tr w:rsidR="005F0F9C" w:rsidRPr="00F77CD3" w14:paraId="37ECEFFF" w14:textId="77777777" w:rsidTr="002A302B">
        <w:trPr>
          <w:trHeight w:val="13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4F679E6" w14:textId="77777777" w:rsidR="005F0F9C" w:rsidRPr="00F77CD3" w:rsidRDefault="00E60552" w:rsidP="005F4DDB">
            <w:pPr>
              <w:bidi/>
              <w:rPr>
                <w:rFonts w:ascii="Arial" w:eastAsia="Arial" w:hAnsi="Arial"/>
                <w:rtl/>
              </w:rPr>
            </w:pPr>
            <w:r>
              <w:rPr>
                <w:rFonts w:ascii="Arial" w:hAnsi="Arial" w:hint="cs"/>
                <w:rtl/>
              </w:rPr>
              <w:t>14</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4EAF1BAF" w14:textId="77777777" w:rsidR="005F0F9C" w:rsidRPr="00F77CD3" w:rsidRDefault="00E60552" w:rsidP="00ED1B00">
            <w:pPr>
              <w:rPr>
                <w:rFonts w:ascii="Arial" w:eastAsia="Arial" w:hAnsi="Arial"/>
                <w:rtl/>
              </w:rPr>
            </w:pPr>
            <w:r>
              <w:rPr>
                <w:rFonts w:ascii="Arial" w:hAnsi="Arial"/>
              </w:rPr>
              <w:t>KENYAN ALLIANCE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2EC5EC15" w14:textId="77777777" w:rsidR="005F0F9C" w:rsidRPr="00F77CD3" w:rsidRDefault="00E60552" w:rsidP="00ED1B00">
            <w:pPr>
              <w:rPr>
                <w:rFonts w:ascii="Arial" w:eastAsia="Arial" w:hAnsi="Arial"/>
                <w:rtl/>
              </w:rPr>
            </w:pPr>
            <w:r>
              <w:rPr>
                <w:rFonts w:ascii="Arial" w:hAnsi="Arial" w:hint="cs"/>
                <w:rtl/>
              </w:rPr>
              <w:t>27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9FE9D7E" w14:textId="77777777" w:rsidR="005F0F9C" w:rsidRPr="00F77CD3" w:rsidRDefault="00E60552" w:rsidP="00ED1B00">
            <w:pPr>
              <w:rPr>
                <w:rFonts w:ascii="Arial" w:eastAsia="Arial" w:hAnsi="Arial"/>
                <w:rtl/>
              </w:rPr>
            </w:pPr>
            <w:r>
              <w:rPr>
                <w:rFonts w:ascii="Arial" w:hAnsi="Arial"/>
              </w:rPr>
              <w:t>FIRST ASSURANCE</w:t>
            </w:r>
          </w:p>
        </w:tc>
      </w:tr>
    </w:tbl>
    <w:p w14:paraId="374D1394" w14:textId="30B851A7" w:rsidR="005F0F9C" w:rsidRPr="00F77CD3" w:rsidRDefault="00E60552" w:rsidP="00000D5E">
      <w:pPr>
        <w:bidi/>
        <w:rPr>
          <w:rFonts w:ascii="Arial" w:eastAsia="Arial" w:hAnsi="Arial"/>
          <w:rtl/>
        </w:rPr>
      </w:pPr>
      <w:r>
        <w:rPr>
          <w:rFonts w:hint="cs"/>
          <w:rtl/>
        </w:rPr>
        <w:t xml:space="preserve"> </w:t>
      </w:r>
    </w:p>
    <w:tbl>
      <w:tblPr>
        <w:tblStyle w:val="a5"/>
        <w:bidiVisual/>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710"/>
        <w:gridCol w:w="9213"/>
      </w:tblGrid>
      <w:tr w:rsidR="002A302B" w:rsidRPr="00F77CD3" w14:paraId="503247EB" w14:textId="77777777" w:rsidTr="002A302B">
        <w:trPr>
          <w:trHeight w:val="235"/>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A3BB8EE" w14:textId="7798DC13" w:rsidR="002A302B" w:rsidRPr="00F77CD3" w:rsidRDefault="002A302B" w:rsidP="00000D5E">
            <w:pPr>
              <w:bidi/>
              <w:rPr>
                <w:rFonts w:ascii="Arial" w:eastAsia="Arial" w:hAnsi="Arial"/>
                <w:rtl/>
              </w:rPr>
            </w:pPr>
            <w:r>
              <w:rPr>
                <w:rFonts w:ascii="Arial" w:hAnsi="Arial" w:hint="cs"/>
                <w:rtl/>
              </w:rPr>
              <w:t xml:space="preserve"> </w:t>
            </w:r>
            <w:r>
              <w:rPr>
                <w:rFonts w:ascii="Arial" w:hAnsi="Arial" w:hint="cs"/>
                <w:b/>
                <w:bCs/>
                <w:rtl/>
              </w:rPr>
              <w:t>مستشفى جامعة كينياتا التعليمي والبحثي والإحالة</w:t>
            </w:r>
          </w:p>
        </w:tc>
      </w:tr>
      <w:tr w:rsidR="005F0F9C" w:rsidRPr="00F77CD3" w14:paraId="6DA6F9F3" w14:textId="77777777" w:rsidTr="002A302B">
        <w:trPr>
          <w:trHeight w:val="25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3FDEAD2" w14:textId="162F4F32" w:rsidR="005F0F9C" w:rsidRPr="00F77CD3" w:rsidRDefault="00E60552" w:rsidP="00000D5E">
            <w:pPr>
              <w:bidi/>
              <w:rPr>
                <w:rFonts w:ascii="Arial" w:eastAsia="Arial" w:hAnsi="Arial"/>
                <w:rtl/>
              </w:rPr>
            </w:pPr>
            <w:r>
              <w:rPr>
                <w:rFonts w:ascii="Arial" w:hAnsi="Arial" w:hint="cs"/>
                <w:rtl/>
              </w:rPr>
              <w:t>لا</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2F265C12" w14:textId="77777777" w:rsidR="005F0F9C" w:rsidRPr="00F77CD3" w:rsidRDefault="00E60552" w:rsidP="00000D5E">
            <w:pPr>
              <w:bidi/>
              <w:rPr>
                <w:rFonts w:ascii="Arial" w:eastAsia="Arial" w:hAnsi="Arial"/>
                <w:rtl/>
              </w:rPr>
            </w:pPr>
            <w:r>
              <w:rPr>
                <w:rFonts w:ascii="Arial" w:hAnsi="Arial" w:hint="cs"/>
                <w:rtl/>
              </w:rPr>
              <w:t>التأمين</w:t>
            </w:r>
          </w:p>
        </w:tc>
      </w:tr>
      <w:tr w:rsidR="005F0F9C" w:rsidRPr="00F77CD3" w14:paraId="75B4519F" w14:textId="77777777" w:rsidTr="002A302B">
        <w:trPr>
          <w:trHeight w:val="25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9CFD032" w14:textId="77777777" w:rsidR="005F0F9C" w:rsidRPr="00F77CD3" w:rsidRDefault="00E60552" w:rsidP="00000D5E">
            <w:pPr>
              <w:bidi/>
              <w:rPr>
                <w:rFonts w:ascii="Arial" w:eastAsia="Arial" w:hAnsi="Arial"/>
                <w:rtl/>
              </w:rPr>
            </w:pPr>
            <w:r>
              <w:rPr>
                <w:rFonts w:ascii="Arial" w:hAnsi="Arial" w:hint="cs"/>
                <w:rtl/>
              </w:rPr>
              <w:t>1</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7472DDCF" w14:textId="77777777" w:rsidR="005F0F9C" w:rsidRPr="00F77CD3" w:rsidRDefault="00E60552" w:rsidP="00ED1B00">
            <w:pPr>
              <w:rPr>
                <w:rFonts w:ascii="Arial" w:eastAsia="Arial" w:hAnsi="Arial"/>
                <w:rtl/>
              </w:rPr>
            </w:pPr>
            <w:r>
              <w:rPr>
                <w:rFonts w:ascii="Arial" w:hAnsi="Arial"/>
              </w:rPr>
              <w:t>JUBILEE INSURANCE</w:t>
            </w:r>
          </w:p>
        </w:tc>
      </w:tr>
      <w:tr w:rsidR="005F0F9C" w:rsidRPr="00F77CD3" w14:paraId="5D3967FB" w14:textId="77777777" w:rsidTr="002A302B">
        <w:trPr>
          <w:trHeight w:val="27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1AC31AE" w14:textId="77777777" w:rsidR="005F0F9C" w:rsidRPr="00F77CD3" w:rsidRDefault="00E60552" w:rsidP="00000D5E">
            <w:pPr>
              <w:bidi/>
              <w:rPr>
                <w:rFonts w:ascii="Arial" w:eastAsia="Arial" w:hAnsi="Arial"/>
                <w:rtl/>
              </w:rPr>
            </w:pPr>
            <w:r>
              <w:rPr>
                <w:rFonts w:ascii="Arial" w:hAnsi="Arial" w:hint="cs"/>
                <w:rtl/>
              </w:rPr>
              <w:t>2.</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5FAAFDC" w14:textId="77777777" w:rsidR="005F0F9C" w:rsidRPr="00F77CD3" w:rsidRDefault="00E60552" w:rsidP="00ED1B00">
            <w:pPr>
              <w:rPr>
                <w:rFonts w:ascii="Arial" w:eastAsia="Arial" w:hAnsi="Arial"/>
                <w:rtl/>
              </w:rPr>
            </w:pPr>
            <w:r>
              <w:rPr>
                <w:rFonts w:ascii="Arial" w:hAnsi="Arial"/>
              </w:rPr>
              <w:t>BRITAM INSURANCE</w:t>
            </w:r>
          </w:p>
        </w:tc>
      </w:tr>
      <w:tr w:rsidR="005F0F9C" w:rsidRPr="00F77CD3" w14:paraId="3D8F0421" w14:textId="77777777" w:rsidTr="002A302B">
        <w:trPr>
          <w:trHeight w:val="26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E56F8F2" w14:textId="77777777" w:rsidR="005F0F9C" w:rsidRPr="00F77CD3" w:rsidRDefault="00E60552" w:rsidP="00000D5E">
            <w:pPr>
              <w:bidi/>
              <w:rPr>
                <w:rFonts w:ascii="Arial" w:eastAsia="Arial" w:hAnsi="Arial"/>
                <w:rtl/>
              </w:rPr>
            </w:pPr>
            <w:r>
              <w:rPr>
                <w:rFonts w:ascii="Arial" w:hAnsi="Arial" w:hint="cs"/>
                <w:rtl/>
              </w:rPr>
              <w:t>3.</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9996A47" w14:textId="77777777" w:rsidR="005F0F9C" w:rsidRPr="00F77CD3" w:rsidRDefault="00E60552" w:rsidP="00ED1B00">
            <w:pPr>
              <w:rPr>
                <w:rFonts w:ascii="Arial" w:eastAsia="Arial" w:hAnsi="Arial"/>
                <w:rtl/>
              </w:rPr>
            </w:pPr>
            <w:r>
              <w:rPr>
                <w:rFonts w:ascii="Arial" w:hAnsi="Arial"/>
              </w:rPr>
              <w:t>UAP INSURANCE</w:t>
            </w:r>
          </w:p>
        </w:tc>
      </w:tr>
      <w:tr w:rsidR="005F0F9C" w:rsidRPr="00F77CD3" w14:paraId="521795EE" w14:textId="77777777" w:rsidTr="002A302B">
        <w:trPr>
          <w:trHeight w:val="25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29E33C4" w14:textId="77777777" w:rsidR="005F0F9C" w:rsidRPr="00F77CD3" w:rsidRDefault="00E60552" w:rsidP="00000D5E">
            <w:pPr>
              <w:bidi/>
              <w:rPr>
                <w:rFonts w:ascii="Arial" w:eastAsia="Arial" w:hAnsi="Arial"/>
                <w:rtl/>
              </w:rPr>
            </w:pPr>
            <w:r>
              <w:rPr>
                <w:rFonts w:ascii="Arial" w:hAnsi="Arial" w:hint="cs"/>
                <w:rtl/>
              </w:rPr>
              <w:t>4.</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7A34AE81" w14:textId="77777777" w:rsidR="005F0F9C" w:rsidRPr="00F77CD3" w:rsidRDefault="00E60552" w:rsidP="00ED1B00">
            <w:pPr>
              <w:rPr>
                <w:rFonts w:ascii="Arial" w:eastAsia="Arial" w:hAnsi="Arial"/>
                <w:rtl/>
              </w:rPr>
            </w:pPr>
            <w:r>
              <w:rPr>
                <w:rFonts w:ascii="Arial" w:hAnsi="Arial"/>
              </w:rPr>
              <w:t>CIC INSURANCE</w:t>
            </w:r>
          </w:p>
        </w:tc>
      </w:tr>
      <w:tr w:rsidR="005F0F9C" w:rsidRPr="00F77CD3" w14:paraId="1E84A87C" w14:textId="77777777" w:rsidTr="002A302B">
        <w:trPr>
          <w:trHeight w:val="13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DFAA18" w14:textId="77777777" w:rsidR="005F0F9C" w:rsidRPr="00F77CD3" w:rsidRDefault="00E60552" w:rsidP="00000D5E">
            <w:pPr>
              <w:bidi/>
              <w:rPr>
                <w:rFonts w:ascii="Arial" w:eastAsia="Arial" w:hAnsi="Arial"/>
                <w:rtl/>
              </w:rPr>
            </w:pPr>
            <w:r>
              <w:rPr>
                <w:rFonts w:ascii="Arial" w:hAnsi="Arial" w:hint="cs"/>
                <w:rtl/>
              </w:rPr>
              <w:t>5.</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388D445E" w14:textId="77777777" w:rsidR="005F0F9C" w:rsidRPr="00F77CD3" w:rsidRDefault="00E60552" w:rsidP="00ED1B00">
            <w:pPr>
              <w:rPr>
                <w:rFonts w:ascii="Arial" w:eastAsia="Arial" w:hAnsi="Arial"/>
                <w:rtl/>
              </w:rPr>
            </w:pPr>
            <w:r>
              <w:rPr>
                <w:rFonts w:ascii="Arial" w:hAnsi="Arial"/>
              </w:rPr>
              <w:t>AAR INSURANCE</w:t>
            </w:r>
          </w:p>
        </w:tc>
      </w:tr>
      <w:tr w:rsidR="005F0F9C" w:rsidRPr="00F77CD3" w14:paraId="5A4BE3B5"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2406AD2" w14:textId="77777777" w:rsidR="005F0F9C" w:rsidRPr="00F77CD3" w:rsidRDefault="00E60552" w:rsidP="00000D5E">
            <w:pPr>
              <w:bidi/>
              <w:rPr>
                <w:rFonts w:ascii="Arial" w:eastAsia="Arial" w:hAnsi="Arial"/>
                <w:rtl/>
              </w:rPr>
            </w:pPr>
            <w:r>
              <w:rPr>
                <w:rFonts w:ascii="Arial" w:hAnsi="Arial" w:hint="cs"/>
                <w:rtl/>
              </w:rPr>
              <w:t>6.</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5C4EE8F5" w14:textId="77777777" w:rsidR="005F0F9C" w:rsidRPr="00F77CD3" w:rsidRDefault="00E60552" w:rsidP="00ED1B00">
            <w:pPr>
              <w:rPr>
                <w:rFonts w:ascii="Arial" w:eastAsia="Arial" w:hAnsi="Arial"/>
                <w:rtl/>
              </w:rPr>
            </w:pPr>
            <w:r>
              <w:rPr>
                <w:rFonts w:ascii="Arial" w:hAnsi="Arial"/>
              </w:rPr>
              <w:t>APA INSURANCE</w:t>
            </w:r>
          </w:p>
        </w:tc>
      </w:tr>
      <w:tr w:rsidR="005F0F9C" w:rsidRPr="00F77CD3" w14:paraId="1352A539" w14:textId="77777777" w:rsidTr="002A302B">
        <w:trPr>
          <w:trHeight w:val="14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C6B7564" w14:textId="77777777" w:rsidR="005F0F9C" w:rsidRPr="00F77CD3" w:rsidRDefault="00E60552" w:rsidP="00000D5E">
            <w:pPr>
              <w:bidi/>
              <w:rPr>
                <w:rFonts w:ascii="Arial" w:eastAsia="Arial" w:hAnsi="Arial"/>
                <w:rtl/>
              </w:rPr>
            </w:pPr>
            <w:r>
              <w:rPr>
                <w:rFonts w:ascii="Arial" w:hAnsi="Arial" w:hint="cs"/>
                <w:rtl/>
              </w:rPr>
              <w:t>7.</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3183409D" w14:textId="77777777" w:rsidR="005F0F9C" w:rsidRPr="00F77CD3" w:rsidRDefault="00E60552" w:rsidP="00ED1B00">
            <w:pPr>
              <w:rPr>
                <w:rFonts w:ascii="Arial" w:eastAsia="Arial" w:hAnsi="Arial"/>
                <w:rtl/>
              </w:rPr>
            </w:pPr>
            <w:r>
              <w:rPr>
                <w:rFonts w:ascii="Arial" w:hAnsi="Arial"/>
              </w:rPr>
              <w:t>MADISON INSURANCE</w:t>
            </w:r>
          </w:p>
        </w:tc>
      </w:tr>
      <w:tr w:rsidR="005F0F9C" w:rsidRPr="00F77CD3" w14:paraId="1C638BBD"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4993B8B" w14:textId="77777777" w:rsidR="005F0F9C" w:rsidRPr="00F77CD3" w:rsidRDefault="00E60552" w:rsidP="00000D5E">
            <w:pPr>
              <w:bidi/>
              <w:rPr>
                <w:rFonts w:ascii="Arial" w:eastAsia="Arial" w:hAnsi="Arial"/>
                <w:rtl/>
              </w:rPr>
            </w:pPr>
            <w:r>
              <w:rPr>
                <w:rFonts w:ascii="Arial" w:hAnsi="Arial" w:hint="cs"/>
                <w:rtl/>
              </w:rPr>
              <w:t>8.</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58E3A68" w14:textId="77777777" w:rsidR="005F0F9C" w:rsidRPr="00F77CD3" w:rsidRDefault="00E60552" w:rsidP="00ED1B00">
            <w:pPr>
              <w:rPr>
                <w:rFonts w:ascii="Arial" w:eastAsia="Arial" w:hAnsi="Arial"/>
                <w:rtl/>
              </w:rPr>
            </w:pPr>
            <w:r>
              <w:rPr>
                <w:rFonts w:ascii="Arial" w:hAnsi="Arial"/>
              </w:rPr>
              <w:t>LIAISON INSURANCE</w:t>
            </w:r>
          </w:p>
        </w:tc>
      </w:tr>
      <w:tr w:rsidR="005F0F9C" w:rsidRPr="00F77CD3" w14:paraId="28AE4715" w14:textId="77777777" w:rsidTr="002A302B">
        <w:trPr>
          <w:trHeight w:val="168"/>
        </w:trPr>
        <w:tc>
          <w:tcPr>
            <w:tcW w:w="710"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31F490FA" w14:textId="77777777" w:rsidR="005F0F9C" w:rsidRPr="00F77CD3" w:rsidRDefault="00E60552" w:rsidP="00000D5E">
            <w:pPr>
              <w:bidi/>
              <w:rPr>
                <w:rFonts w:ascii="Arial" w:eastAsia="Arial" w:hAnsi="Arial"/>
                <w:rtl/>
              </w:rPr>
            </w:pPr>
            <w:r>
              <w:rPr>
                <w:rFonts w:ascii="Arial" w:hAnsi="Arial" w:hint="cs"/>
                <w:rtl/>
              </w:rPr>
              <w:t>9.</w:t>
            </w:r>
          </w:p>
        </w:tc>
        <w:tc>
          <w:tcPr>
            <w:tcW w:w="9213" w:type="dxa"/>
            <w:tcBorders>
              <w:top w:val="nil"/>
              <w:left w:val="nil"/>
              <w:bottom w:val="single" w:sz="4" w:space="0" w:color="auto"/>
              <w:right w:val="single" w:sz="8" w:space="0" w:color="000000"/>
            </w:tcBorders>
            <w:tcMar>
              <w:top w:w="0" w:type="dxa"/>
              <w:left w:w="100" w:type="dxa"/>
              <w:bottom w:w="0" w:type="dxa"/>
              <w:right w:w="100" w:type="dxa"/>
            </w:tcMar>
          </w:tcPr>
          <w:p w14:paraId="0E6A8CF5" w14:textId="77777777" w:rsidR="005F0F9C" w:rsidRPr="00F77CD3" w:rsidRDefault="00E60552" w:rsidP="00ED1B00">
            <w:pPr>
              <w:rPr>
                <w:rFonts w:ascii="Arial" w:eastAsia="Arial" w:hAnsi="Arial"/>
                <w:rtl/>
              </w:rPr>
            </w:pPr>
            <w:r>
              <w:rPr>
                <w:rFonts w:ascii="Arial" w:hAnsi="Arial"/>
              </w:rPr>
              <w:t>GA INSURANCE</w:t>
            </w:r>
          </w:p>
        </w:tc>
      </w:tr>
      <w:tr w:rsidR="005F0F9C" w:rsidRPr="00F77CD3" w14:paraId="3E6835A0" w14:textId="77777777" w:rsidTr="002A302B">
        <w:trPr>
          <w:trHeight w:val="196"/>
        </w:trPr>
        <w:tc>
          <w:tcPr>
            <w:tcW w:w="71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40E9AD52" w14:textId="77777777" w:rsidR="005F0F9C" w:rsidRPr="00F77CD3" w:rsidRDefault="00E60552" w:rsidP="00000D5E">
            <w:pPr>
              <w:bidi/>
              <w:rPr>
                <w:rFonts w:ascii="Arial" w:eastAsia="Arial" w:hAnsi="Arial"/>
                <w:rtl/>
              </w:rPr>
            </w:pPr>
            <w:r>
              <w:rPr>
                <w:rFonts w:ascii="Arial" w:hAnsi="Arial" w:hint="cs"/>
                <w:rtl/>
              </w:rPr>
              <w:t>10.</w:t>
            </w:r>
          </w:p>
        </w:tc>
        <w:tc>
          <w:tcPr>
            <w:tcW w:w="9213"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5FAB0192" w14:textId="77777777" w:rsidR="005F0F9C" w:rsidRPr="00F77CD3" w:rsidRDefault="00E60552" w:rsidP="00ED1B00">
            <w:pPr>
              <w:rPr>
                <w:rFonts w:ascii="Arial" w:eastAsia="Arial" w:hAnsi="Arial"/>
                <w:rtl/>
              </w:rPr>
            </w:pPr>
            <w:r>
              <w:rPr>
                <w:rFonts w:ascii="Arial" w:hAnsi="Arial"/>
              </w:rPr>
              <w:t>KENYAN ALLIANCE INSURANCE</w:t>
            </w:r>
          </w:p>
        </w:tc>
      </w:tr>
      <w:tr w:rsidR="005F0F9C" w:rsidRPr="00F77CD3" w14:paraId="38A8DB7E" w14:textId="77777777" w:rsidTr="002A302B">
        <w:trPr>
          <w:trHeight w:val="11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EDE1111" w14:textId="77777777" w:rsidR="005F0F9C" w:rsidRPr="00F77CD3" w:rsidRDefault="00E60552" w:rsidP="00000D5E">
            <w:pPr>
              <w:bidi/>
              <w:rPr>
                <w:rFonts w:ascii="Arial" w:eastAsia="Arial" w:hAnsi="Arial"/>
                <w:rtl/>
              </w:rPr>
            </w:pPr>
            <w:r>
              <w:rPr>
                <w:rFonts w:ascii="Arial" w:hAnsi="Arial" w:hint="cs"/>
                <w:rtl/>
              </w:rPr>
              <w:t>11.</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841A020" w14:textId="77777777" w:rsidR="005F0F9C" w:rsidRPr="00F77CD3" w:rsidRDefault="00E60552" w:rsidP="00ED1B00">
            <w:pPr>
              <w:rPr>
                <w:rFonts w:ascii="Arial" w:eastAsia="Arial" w:hAnsi="Arial"/>
                <w:rtl/>
              </w:rPr>
            </w:pPr>
            <w:r>
              <w:rPr>
                <w:rFonts w:ascii="Arial" w:hAnsi="Arial"/>
              </w:rPr>
              <w:t>DEFENSE MEDICAL INSURANCE SCHEME (DEFMIS)</w:t>
            </w:r>
          </w:p>
        </w:tc>
      </w:tr>
    </w:tbl>
    <w:p w14:paraId="3408B7BC" w14:textId="77777777" w:rsidR="003D2E1F" w:rsidRDefault="003D2E1F" w:rsidP="00000D5E">
      <w:pPr>
        <w:pStyle w:val="Heading1"/>
        <w:bidi/>
        <w:rPr>
          <w:rFonts w:ascii="Arial" w:hAnsi="Arial"/>
          <w:rtl/>
        </w:rPr>
      </w:pPr>
    </w:p>
    <w:p w14:paraId="62FB0B72" w14:textId="77777777" w:rsidR="003D2E1F" w:rsidRDefault="003D2E1F" w:rsidP="00000D5E">
      <w:pPr>
        <w:pStyle w:val="Heading1"/>
        <w:rPr>
          <w:rFonts w:ascii="Arial" w:hAnsi="Arial"/>
        </w:rPr>
      </w:pPr>
    </w:p>
    <w:p w14:paraId="2BD5CC54" w14:textId="77777777" w:rsidR="003D2E1F" w:rsidRDefault="003D2E1F" w:rsidP="00000D5E">
      <w:pPr>
        <w:pStyle w:val="Heading1"/>
        <w:rPr>
          <w:rFonts w:ascii="Arial" w:hAnsi="Arial"/>
        </w:rPr>
      </w:pPr>
    </w:p>
    <w:p w14:paraId="2C2A2201" w14:textId="77777777" w:rsidR="003D2E1F" w:rsidRDefault="003D2E1F" w:rsidP="00000D5E">
      <w:pPr>
        <w:pStyle w:val="Heading1"/>
        <w:rPr>
          <w:rFonts w:ascii="Arial" w:hAnsi="Arial"/>
        </w:rPr>
      </w:pPr>
    </w:p>
    <w:p w14:paraId="0280B421" w14:textId="77777777" w:rsidR="003D2E1F" w:rsidRDefault="003D2E1F" w:rsidP="00000D5E">
      <w:pPr>
        <w:pStyle w:val="Heading1"/>
        <w:rPr>
          <w:rFonts w:ascii="Arial" w:hAnsi="Arial"/>
        </w:rPr>
      </w:pPr>
    </w:p>
    <w:p w14:paraId="54B525E6" w14:textId="77777777" w:rsidR="003D2E1F" w:rsidRDefault="003D2E1F" w:rsidP="00000D5E">
      <w:pPr>
        <w:pStyle w:val="Heading1"/>
        <w:rPr>
          <w:rFonts w:ascii="Arial" w:hAnsi="Arial"/>
        </w:rPr>
      </w:pPr>
    </w:p>
    <w:p w14:paraId="5BE5E277" w14:textId="77777777" w:rsidR="003D2E1F" w:rsidRDefault="003D2E1F" w:rsidP="00000D5E">
      <w:pPr>
        <w:pStyle w:val="Heading1"/>
        <w:rPr>
          <w:rFonts w:ascii="Arial" w:hAnsi="Arial"/>
        </w:rPr>
      </w:pPr>
    </w:p>
    <w:p w14:paraId="0122C23B" w14:textId="77777777" w:rsidR="003D2E1F" w:rsidRDefault="003D2E1F" w:rsidP="00000D5E">
      <w:pPr>
        <w:pStyle w:val="Heading1"/>
        <w:rPr>
          <w:rFonts w:ascii="Arial" w:hAnsi="Arial"/>
        </w:rPr>
      </w:pPr>
    </w:p>
    <w:p w14:paraId="711723E6" w14:textId="77777777" w:rsidR="003D2E1F" w:rsidRDefault="003D2E1F" w:rsidP="00000D5E">
      <w:pPr>
        <w:pStyle w:val="Heading1"/>
        <w:rPr>
          <w:rFonts w:ascii="Arial" w:hAnsi="Arial"/>
        </w:rPr>
      </w:pPr>
    </w:p>
    <w:p w14:paraId="03EFABE2" w14:textId="77777777" w:rsidR="003D2E1F" w:rsidRDefault="003D2E1F" w:rsidP="00000D5E">
      <w:pPr>
        <w:pStyle w:val="Heading1"/>
        <w:rPr>
          <w:rFonts w:ascii="Arial" w:hAnsi="Arial"/>
        </w:rPr>
      </w:pPr>
    </w:p>
    <w:p w14:paraId="7FB869B0" w14:textId="77777777" w:rsidR="003D2E1F" w:rsidRDefault="003D2E1F" w:rsidP="00000D5E">
      <w:pPr>
        <w:pStyle w:val="Heading1"/>
        <w:rPr>
          <w:rFonts w:ascii="Arial" w:hAnsi="Arial"/>
        </w:rPr>
      </w:pPr>
    </w:p>
    <w:p w14:paraId="13C1B57B" w14:textId="77777777" w:rsidR="003D2E1F" w:rsidRDefault="003D2E1F" w:rsidP="00000D5E">
      <w:pPr>
        <w:pStyle w:val="Heading1"/>
        <w:rPr>
          <w:rFonts w:ascii="Arial" w:hAnsi="Arial"/>
        </w:rPr>
      </w:pPr>
    </w:p>
    <w:p w14:paraId="28C6E3CC" w14:textId="77777777" w:rsidR="003D2E1F" w:rsidRDefault="003D2E1F" w:rsidP="00000D5E">
      <w:pPr>
        <w:pStyle w:val="Heading1"/>
        <w:rPr>
          <w:rFonts w:ascii="Arial" w:hAnsi="Arial"/>
        </w:rPr>
      </w:pPr>
    </w:p>
    <w:p w14:paraId="1E84E4E6" w14:textId="77777777" w:rsidR="003D2E1F" w:rsidRDefault="003D2E1F" w:rsidP="00000D5E">
      <w:pPr>
        <w:pStyle w:val="Heading1"/>
        <w:rPr>
          <w:rFonts w:ascii="Arial" w:hAnsi="Arial"/>
        </w:rPr>
      </w:pPr>
    </w:p>
    <w:p w14:paraId="2A26A89D" w14:textId="77777777" w:rsidR="003D2E1F" w:rsidRDefault="003D2E1F" w:rsidP="00000D5E">
      <w:pPr>
        <w:pStyle w:val="Heading1"/>
        <w:rPr>
          <w:rFonts w:ascii="Arial" w:hAnsi="Arial"/>
        </w:rPr>
      </w:pPr>
    </w:p>
    <w:p w14:paraId="572CB4E0" w14:textId="77777777" w:rsidR="003D2E1F" w:rsidRDefault="003D2E1F" w:rsidP="00000D5E">
      <w:pPr>
        <w:pStyle w:val="Heading1"/>
        <w:rPr>
          <w:rFonts w:ascii="Arial" w:hAnsi="Arial"/>
        </w:rPr>
      </w:pPr>
    </w:p>
    <w:p w14:paraId="1EB17891" w14:textId="77777777" w:rsidR="003D2E1F" w:rsidRDefault="003D2E1F" w:rsidP="00000D5E">
      <w:pPr>
        <w:pStyle w:val="Heading1"/>
        <w:rPr>
          <w:rFonts w:ascii="Arial" w:hAnsi="Arial"/>
        </w:rPr>
      </w:pPr>
    </w:p>
    <w:p w14:paraId="3D58AF7E" w14:textId="77777777" w:rsidR="003D2E1F" w:rsidRDefault="003D2E1F" w:rsidP="00000D5E">
      <w:pPr>
        <w:pStyle w:val="Heading1"/>
        <w:rPr>
          <w:rFonts w:ascii="Arial" w:hAnsi="Arial"/>
        </w:rPr>
      </w:pPr>
    </w:p>
    <w:p w14:paraId="5D3991A0" w14:textId="77777777" w:rsidR="003D2E1F" w:rsidRDefault="003D2E1F" w:rsidP="00000D5E">
      <w:pPr>
        <w:pStyle w:val="Heading1"/>
        <w:rPr>
          <w:rFonts w:ascii="Arial" w:hAnsi="Arial"/>
        </w:rPr>
      </w:pPr>
    </w:p>
    <w:p w14:paraId="5018D5EB" w14:textId="77777777" w:rsidR="003D2E1F" w:rsidRDefault="003D2E1F" w:rsidP="00000D5E">
      <w:pPr>
        <w:pStyle w:val="Heading1"/>
        <w:rPr>
          <w:rFonts w:ascii="Arial" w:hAnsi="Arial"/>
        </w:rPr>
      </w:pPr>
    </w:p>
    <w:p w14:paraId="4438779D" w14:textId="77777777" w:rsidR="003D2E1F" w:rsidRDefault="003D2E1F" w:rsidP="00000D5E">
      <w:pPr>
        <w:pStyle w:val="Heading1"/>
        <w:rPr>
          <w:rFonts w:ascii="Arial" w:hAnsi="Arial"/>
        </w:rPr>
      </w:pPr>
    </w:p>
    <w:p w14:paraId="66D5B20B" w14:textId="77777777" w:rsidR="003D2E1F" w:rsidRDefault="003D2E1F" w:rsidP="00000D5E">
      <w:pPr>
        <w:pStyle w:val="Heading1"/>
        <w:rPr>
          <w:rFonts w:ascii="Arial" w:hAnsi="Arial"/>
        </w:rPr>
      </w:pPr>
    </w:p>
    <w:p w14:paraId="6C2C46F9" w14:textId="77777777" w:rsidR="003D2E1F" w:rsidRDefault="003D2E1F" w:rsidP="00000D5E">
      <w:pPr>
        <w:pStyle w:val="Heading1"/>
        <w:rPr>
          <w:rFonts w:ascii="Arial" w:hAnsi="Arial"/>
        </w:rPr>
      </w:pPr>
    </w:p>
    <w:p w14:paraId="4AA1C374" w14:textId="77777777" w:rsidR="003D2E1F" w:rsidRDefault="003D2E1F" w:rsidP="00000D5E">
      <w:pPr>
        <w:pStyle w:val="Heading1"/>
        <w:rPr>
          <w:rFonts w:ascii="Arial" w:hAnsi="Arial"/>
        </w:rPr>
      </w:pPr>
    </w:p>
    <w:p w14:paraId="7705608A" w14:textId="77777777" w:rsidR="003D2E1F" w:rsidRDefault="003D2E1F" w:rsidP="00000D5E">
      <w:pPr>
        <w:pStyle w:val="Heading1"/>
        <w:rPr>
          <w:rFonts w:ascii="Arial" w:hAnsi="Arial"/>
        </w:rPr>
      </w:pPr>
    </w:p>
    <w:p w14:paraId="001198B4" w14:textId="77777777" w:rsidR="003D2E1F" w:rsidRDefault="003D2E1F" w:rsidP="00000D5E">
      <w:pPr>
        <w:pStyle w:val="Heading1"/>
        <w:rPr>
          <w:rFonts w:ascii="Arial" w:hAnsi="Arial"/>
        </w:rPr>
      </w:pPr>
    </w:p>
    <w:p w14:paraId="4C9B67AE" w14:textId="77777777" w:rsidR="003D2E1F" w:rsidRDefault="003D2E1F" w:rsidP="00000D5E">
      <w:pPr>
        <w:pStyle w:val="Heading1"/>
        <w:rPr>
          <w:rFonts w:ascii="Arial" w:hAnsi="Arial"/>
        </w:rPr>
      </w:pPr>
    </w:p>
    <w:p w14:paraId="77E02E5E" w14:textId="77777777" w:rsidR="003D2E1F" w:rsidRDefault="003D2E1F" w:rsidP="00000D5E">
      <w:pPr>
        <w:pStyle w:val="Heading1"/>
        <w:rPr>
          <w:rFonts w:ascii="Arial" w:hAnsi="Arial"/>
        </w:rPr>
      </w:pPr>
    </w:p>
    <w:p w14:paraId="6BB99B35" w14:textId="77777777" w:rsidR="003D2E1F" w:rsidRPr="003D2E1F" w:rsidRDefault="003D2E1F" w:rsidP="003D2E1F"/>
    <w:p w14:paraId="40F951E1" w14:textId="00E54DA4" w:rsidR="005F0F9C" w:rsidRPr="00ED1B00" w:rsidRDefault="00E60552" w:rsidP="00ED1B00">
      <w:pPr>
        <w:pStyle w:val="Heading1"/>
        <w:bidi/>
        <w:jc w:val="center"/>
        <w:rPr>
          <w:rFonts w:ascii="Arial" w:hAnsi="Arial"/>
          <w:b w:val="0"/>
          <w:bCs/>
          <w:sz w:val="28"/>
          <w:szCs w:val="28"/>
          <w:rtl/>
        </w:rPr>
      </w:pPr>
      <w:bookmarkStart w:id="67" w:name="_Toc208566574"/>
      <w:r w:rsidRPr="00ED1B00">
        <w:rPr>
          <w:rFonts w:ascii="Arial" w:hAnsi="Arial" w:hint="cs"/>
          <w:b w:val="0"/>
          <w:bCs/>
          <w:sz w:val="28"/>
          <w:szCs w:val="28"/>
          <w:rtl/>
        </w:rPr>
        <w:lastRenderedPageBreak/>
        <w:t>الملحق السادس: نموذج الاتصال اللاسلكي</w:t>
      </w:r>
      <w:bookmarkEnd w:id="67"/>
    </w:p>
    <w:p w14:paraId="37C70E2A" w14:textId="77777777" w:rsidR="005F0F9C" w:rsidRPr="00F77CD3" w:rsidRDefault="00E60552" w:rsidP="00000D5E">
      <w:pPr>
        <w:pStyle w:val="Heading1"/>
        <w:bidi/>
        <w:rPr>
          <w:rFonts w:ascii="Arial" w:hAnsi="Arial"/>
          <w:rtl/>
        </w:rPr>
      </w:pPr>
      <w:r>
        <w:rPr>
          <w:rFonts w:hint="cs"/>
          <w:rtl/>
        </w:rPr>
        <w:t xml:space="preserve"> </w:t>
      </w:r>
    </w:p>
    <w:p w14:paraId="6A772A89" w14:textId="77777777" w:rsidR="005F0F9C" w:rsidRPr="00F77CD3" w:rsidRDefault="00E60552" w:rsidP="00000D5E">
      <w:pPr>
        <w:bidi/>
        <w:jc w:val="center"/>
        <w:rPr>
          <w:rFonts w:ascii="Arial" w:eastAsia="Arial" w:hAnsi="Arial"/>
          <w:rtl/>
        </w:rPr>
      </w:pPr>
      <w:r>
        <w:rPr>
          <w:rFonts w:ascii="Arial" w:hAnsi="Arial" w:hint="cs"/>
          <w:rtl/>
        </w:rPr>
        <w:t>جمهورية كينيا</w:t>
      </w:r>
    </w:p>
    <w:p w14:paraId="78A7BC55" w14:textId="77777777" w:rsidR="005F0F9C" w:rsidRPr="00F77CD3" w:rsidRDefault="00E60552" w:rsidP="00000D5E">
      <w:pPr>
        <w:bidi/>
        <w:jc w:val="center"/>
        <w:rPr>
          <w:rFonts w:ascii="Arial" w:eastAsia="Arial" w:hAnsi="Arial"/>
          <w:rtl/>
        </w:rPr>
      </w:pPr>
      <w:r>
        <w:rPr>
          <w:rFonts w:ascii="Arial" w:hAnsi="Arial" w:hint="cs"/>
          <w:rtl/>
        </w:rPr>
        <w:t>وزارة الشؤون الخارجية وشؤون المغتربين</w:t>
      </w:r>
    </w:p>
    <w:p w14:paraId="55F0FEAA" w14:textId="77777777" w:rsidR="005F0F9C" w:rsidRPr="00F77CD3" w:rsidRDefault="005F0F9C" w:rsidP="00000D5E">
      <w:pPr>
        <w:jc w:val="center"/>
        <w:rPr>
          <w:rFonts w:ascii="Arial" w:eastAsia="Arial" w:hAnsi="Arial"/>
        </w:rPr>
      </w:pPr>
    </w:p>
    <w:p w14:paraId="1966AE48" w14:textId="77777777" w:rsidR="005F0F9C" w:rsidRPr="00F77CD3" w:rsidRDefault="00E60552" w:rsidP="00000D5E">
      <w:pPr>
        <w:bidi/>
        <w:jc w:val="center"/>
        <w:rPr>
          <w:rFonts w:ascii="Arial" w:eastAsia="Arial" w:hAnsi="Arial"/>
          <w:u w:val="single"/>
          <w:rtl/>
        </w:rPr>
      </w:pPr>
      <w:r>
        <w:rPr>
          <w:rFonts w:ascii="Arial" w:hAnsi="Arial" w:hint="cs"/>
          <w:u w:val="single"/>
          <w:rtl/>
        </w:rPr>
        <w:t>نموذج أجهزة الاتصال اللاسلكي</w:t>
      </w:r>
    </w:p>
    <w:p w14:paraId="1338B090" w14:textId="77777777" w:rsidR="005F0F9C" w:rsidRPr="00F77CD3" w:rsidRDefault="005F0F9C" w:rsidP="00000D5E">
      <w:pPr>
        <w:jc w:val="center"/>
        <w:rPr>
          <w:rFonts w:ascii="Arial" w:eastAsia="Arial" w:hAnsi="Arial"/>
          <w:u w:val="single"/>
        </w:rPr>
      </w:pPr>
    </w:p>
    <w:p w14:paraId="00DA44D4" w14:textId="77777777" w:rsidR="005F0F9C" w:rsidRPr="00F77CD3" w:rsidRDefault="00E60552" w:rsidP="00000D5E">
      <w:pPr>
        <w:bidi/>
        <w:jc w:val="center"/>
        <w:rPr>
          <w:rFonts w:ascii="Arial" w:eastAsia="Arial" w:hAnsi="Arial"/>
          <w:rtl/>
        </w:rPr>
      </w:pPr>
      <w:r>
        <w:rPr>
          <w:rFonts w:ascii="Arial" w:hAnsi="Arial" w:hint="cs"/>
          <w:rtl/>
        </w:rPr>
        <w:t>الدولة / المنظمة ______________________ رقم الهاتف __________________________________</w:t>
      </w:r>
    </w:p>
    <w:p w14:paraId="508F3B8D" w14:textId="77777777" w:rsidR="005F0F9C" w:rsidRPr="00F77CD3" w:rsidRDefault="005F0F9C" w:rsidP="00000D5E">
      <w:pPr>
        <w:rPr>
          <w:rFonts w:ascii="Arial" w:eastAsia="Arial" w:hAnsi="Arial"/>
        </w:rPr>
      </w:pPr>
    </w:p>
    <w:tbl>
      <w:tblPr>
        <w:tblStyle w:val="a6"/>
        <w:bidiVisual/>
        <w:tblW w:w="9015" w:type="dxa"/>
        <w:tblBorders>
          <w:top w:val="nil"/>
          <w:left w:val="nil"/>
          <w:bottom w:val="nil"/>
          <w:right w:val="nil"/>
          <w:insideH w:val="nil"/>
          <w:insideV w:val="nil"/>
        </w:tblBorders>
        <w:tblLayout w:type="fixed"/>
        <w:tblLook w:val="0600" w:firstRow="0" w:lastRow="0" w:firstColumn="0" w:lastColumn="0" w:noHBand="1" w:noVBand="1"/>
      </w:tblPr>
      <w:tblGrid>
        <w:gridCol w:w="765"/>
        <w:gridCol w:w="1335"/>
        <w:gridCol w:w="1380"/>
        <w:gridCol w:w="1245"/>
        <w:gridCol w:w="1050"/>
        <w:gridCol w:w="1725"/>
        <w:gridCol w:w="1515"/>
      </w:tblGrid>
      <w:tr w:rsidR="005F0F9C" w:rsidRPr="00F77CD3" w14:paraId="5311A4F0" w14:textId="77777777">
        <w:trPr>
          <w:trHeight w:val="1065"/>
        </w:trPr>
        <w:tc>
          <w:tcPr>
            <w:tcW w:w="765" w:type="dxa"/>
            <w:tcBorders>
              <w:top w:val="single" w:sz="8" w:space="0" w:color="000000"/>
              <w:left w:val="single" w:sz="8" w:space="0" w:color="000000"/>
              <w:bottom w:val="nil"/>
              <w:right w:val="single" w:sz="8" w:space="0" w:color="000000"/>
            </w:tcBorders>
            <w:shd w:val="clear" w:color="auto" w:fill="FFFFFF"/>
            <w:tcMar>
              <w:top w:w="0" w:type="dxa"/>
              <w:left w:w="100" w:type="dxa"/>
              <w:bottom w:w="0" w:type="dxa"/>
              <w:right w:w="100" w:type="dxa"/>
            </w:tcMar>
          </w:tcPr>
          <w:p w14:paraId="21EC7574" w14:textId="77777777" w:rsidR="005F0F9C" w:rsidRPr="00F77CD3" w:rsidRDefault="00E60552" w:rsidP="00000D5E">
            <w:pPr>
              <w:bidi/>
              <w:rPr>
                <w:rFonts w:ascii="Arial" w:eastAsia="Arial" w:hAnsi="Arial"/>
                <w:rtl/>
              </w:rPr>
            </w:pPr>
            <w:r>
              <w:rPr>
                <w:rFonts w:ascii="Arial" w:hAnsi="Arial" w:hint="cs"/>
                <w:rtl/>
              </w:rPr>
              <w:t>م</w:t>
            </w:r>
          </w:p>
        </w:tc>
        <w:tc>
          <w:tcPr>
            <w:tcW w:w="133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0762B14B" w14:textId="77777777" w:rsidR="005F0F9C" w:rsidRPr="00F77CD3" w:rsidRDefault="00E60552" w:rsidP="00000D5E">
            <w:pPr>
              <w:bidi/>
              <w:rPr>
                <w:rFonts w:ascii="Arial" w:eastAsia="Arial" w:hAnsi="Arial"/>
                <w:rtl/>
              </w:rPr>
            </w:pPr>
            <w:r>
              <w:rPr>
                <w:rFonts w:ascii="Arial" w:hAnsi="Arial" w:hint="cs"/>
                <w:rtl/>
              </w:rPr>
              <w:t>اسم حامل الجهاز</w:t>
            </w:r>
          </w:p>
        </w:tc>
        <w:tc>
          <w:tcPr>
            <w:tcW w:w="1380"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70384F07" w14:textId="77777777" w:rsidR="005F0F9C" w:rsidRPr="00F77CD3" w:rsidRDefault="00E60552" w:rsidP="00000D5E">
            <w:pPr>
              <w:bidi/>
              <w:rPr>
                <w:rFonts w:ascii="Arial" w:eastAsia="Arial" w:hAnsi="Arial"/>
                <w:rtl/>
              </w:rPr>
            </w:pPr>
            <w:r>
              <w:rPr>
                <w:rFonts w:ascii="Arial" w:hAnsi="Arial" w:hint="cs"/>
                <w:rtl/>
              </w:rPr>
              <w:t>رقم جواز السفر</w:t>
            </w:r>
          </w:p>
        </w:tc>
        <w:tc>
          <w:tcPr>
            <w:tcW w:w="124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3B3CB601" w14:textId="77777777" w:rsidR="005F0F9C" w:rsidRPr="00F77CD3" w:rsidRDefault="00E60552" w:rsidP="00000D5E">
            <w:pPr>
              <w:bidi/>
              <w:rPr>
                <w:rFonts w:ascii="Arial" w:eastAsia="Arial" w:hAnsi="Arial"/>
                <w:rtl/>
              </w:rPr>
            </w:pPr>
            <w:r>
              <w:rPr>
                <w:rFonts w:ascii="Arial" w:hAnsi="Arial" w:hint="cs"/>
                <w:rtl/>
              </w:rPr>
              <w:t>نوع جهاز اللاسلكي</w:t>
            </w:r>
          </w:p>
        </w:tc>
        <w:tc>
          <w:tcPr>
            <w:tcW w:w="1050"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231F24F3" w14:textId="77777777" w:rsidR="005F0F9C" w:rsidRPr="00F77CD3" w:rsidRDefault="00E60552" w:rsidP="00000D5E">
            <w:pPr>
              <w:bidi/>
              <w:rPr>
                <w:rFonts w:ascii="Arial" w:eastAsia="Arial" w:hAnsi="Arial"/>
                <w:rtl/>
              </w:rPr>
            </w:pPr>
            <w:r>
              <w:rPr>
                <w:rFonts w:ascii="Arial" w:hAnsi="Arial" w:hint="cs"/>
                <w:rtl/>
              </w:rPr>
              <w:t>الرقم التسلسلي</w:t>
            </w:r>
          </w:p>
        </w:tc>
        <w:tc>
          <w:tcPr>
            <w:tcW w:w="172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7CD936EB" w14:textId="77777777" w:rsidR="005F0F9C" w:rsidRPr="00F77CD3" w:rsidRDefault="00E60552" w:rsidP="00000D5E">
            <w:pPr>
              <w:bidi/>
              <w:rPr>
                <w:rFonts w:ascii="Arial" w:eastAsia="Arial" w:hAnsi="Arial"/>
                <w:rtl/>
              </w:rPr>
            </w:pPr>
            <w:r>
              <w:rPr>
                <w:rFonts w:ascii="Arial" w:hAnsi="Arial" w:hint="cs"/>
                <w:rtl/>
              </w:rPr>
              <w:t>تردد الإرسال</w:t>
            </w:r>
          </w:p>
        </w:tc>
        <w:tc>
          <w:tcPr>
            <w:tcW w:w="151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341CE1DD" w14:textId="77777777" w:rsidR="005F0F9C" w:rsidRPr="00F77CD3" w:rsidRDefault="00E60552" w:rsidP="00000D5E">
            <w:pPr>
              <w:bidi/>
              <w:rPr>
                <w:rFonts w:ascii="Arial" w:eastAsia="Arial" w:hAnsi="Arial"/>
                <w:rtl/>
              </w:rPr>
            </w:pPr>
            <w:r>
              <w:rPr>
                <w:rFonts w:ascii="Arial" w:hAnsi="Arial" w:hint="cs"/>
                <w:rtl/>
              </w:rPr>
              <w:t>تردد الاستقبال</w:t>
            </w:r>
          </w:p>
        </w:tc>
      </w:tr>
      <w:tr w:rsidR="005F0F9C" w:rsidRPr="00F77CD3" w14:paraId="66C1A929"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6F17A3B"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8EB0A9D"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C03196D"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DF3561F"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B3BAFD6"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BD59701"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C0F01B6"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5C7F5C26"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2E838873"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716759A"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3AA55EA"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8AE91A1"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C1599FE"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3C16A36"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E14514A"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148BCB64"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1CFEF699"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C47086C"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C1B03F4"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373970F"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476F81C"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31925F6"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6D21567"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2120F33B"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52066CEE"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B8DC9BD"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9814B59"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034808F"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9349EA8"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2B7490F"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C7A7681"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5E4E2204"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081FD309"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7EFC760"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4C0962D"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B4E1030"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CD00B74"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4545175"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1C5DA22"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73D47782"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67BE138"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97C2585"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AB822AC"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5172C01"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4FFDE3B"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6FD5C4B"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0CA8171"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17F42BE7" w14:textId="77777777">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38F99D8E"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B1E222E"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E12377F"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BE7D57D"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7F5C16C"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A0A421A"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6968835"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123CF9EE" w14:textId="77777777" w:rsidTr="006D2825">
        <w:trPr>
          <w:trHeight w:val="1144"/>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0D44FDCF"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AC9AD37"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606E79B"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1EFE9DF"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BEBCB35"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FDF76C2"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ADBEDC1" w14:textId="77777777" w:rsidR="005F0F9C" w:rsidRPr="00F77CD3" w:rsidRDefault="00E60552" w:rsidP="00000D5E">
            <w:pPr>
              <w:bidi/>
              <w:rPr>
                <w:rFonts w:ascii="Arial" w:eastAsia="Arial" w:hAnsi="Arial"/>
                <w:rtl/>
              </w:rPr>
            </w:pPr>
            <w:r>
              <w:rPr>
                <w:rFonts w:hint="cs"/>
                <w:rtl/>
              </w:rPr>
              <w:t xml:space="preserve"> </w:t>
            </w:r>
          </w:p>
        </w:tc>
      </w:tr>
      <w:tr w:rsidR="005F0F9C" w:rsidRPr="00F77CD3" w14:paraId="5EF7B004" w14:textId="77777777" w:rsidTr="006D2825">
        <w:trPr>
          <w:trHeight w:val="780"/>
        </w:trPr>
        <w:tc>
          <w:tcPr>
            <w:tcW w:w="765" w:type="dxa"/>
            <w:tcBorders>
              <w:top w:val="nil"/>
              <w:left w:val="single" w:sz="8" w:space="0" w:color="000000"/>
              <w:bottom w:val="nil"/>
              <w:right w:val="single" w:sz="8" w:space="0" w:color="000000"/>
            </w:tcBorders>
            <w:shd w:val="clear" w:color="auto" w:fill="FFFFFF"/>
            <w:tcMar>
              <w:top w:w="0" w:type="dxa"/>
              <w:left w:w="100" w:type="dxa"/>
              <w:bottom w:w="0" w:type="dxa"/>
              <w:right w:w="100" w:type="dxa"/>
            </w:tcMar>
          </w:tcPr>
          <w:p w14:paraId="484CD9D4" w14:textId="77777777" w:rsidR="005F0F9C" w:rsidRPr="00F77CD3" w:rsidRDefault="00E60552" w:rsidP="00000D5E">
            <w:pPr>
              <w:bidi/>
              <w:rPr>
                <w:rFonts w:ascii="Arial" w:eastAsia="Arial" w:hAnsi="Arial"/>
                <w:rtl/>
              </w:rPr>
            </w:pPr>
            <w:r>
              <w:rPr>
                <w:rFonts w:hint="cs"/>
                <w:rtl/>
              </w:rPr>
              <w:t xml:space="preserve"> </w:t>
            </w:r>
          </w:p>
        </w:tc>
        <w:tc>
          <w:tcPr>
            <w:tcW w:w="1335" w:type="dxa"/>
            <w:tcBorders>
              <w:top w:val="nil"/>
              <w:left w:val="nil"/>
              <w:bottom w:val="nil"/>
              <w:right w:val="single" w:sz="8" w:space="0" w:color="000000"/>
            </w:tcBorders>
            <w:shd w:val="clear" w:color="auto" w:fill="FFFFFF"/>
            <w:tcMar>
              <w:top w:w="0" w:type="dxa"/>
              <w:left w:w="100" w:type="dxa"/>
              <w:bottom w:w="0" w:type="dxa"/>
              <w:right w:w="100" w:type="dxa"/>
            </w:tcMar>
          </w:tcPr>
          <w:p w14:paraId="474D86F6" w14:textId="77777777" w:rsidR="005F0F9C" w:rsidRPr="00F77CD3" w:rsidRDefault="00E60552" w:rsidP="00000D5E">
            <w:pPr>
              <w:bidi/>
              <w:rPr>
                <w:rFonts w:ascii="Arial" w:eastAsia="Arial" w:hAnsi="Arial"/>
                <w:rtl/>
              </w:rPr>
            </w:pPr>
            <w:r>
              <w:rPr>
                <w:rFonts w:hint="cs"/>
                <w:rtl/>
              </w:rPr>
              <w:t xml:space="preserve"> </w:t>
            </w:r>
          </w:p>
        </w:tc>
        <w:tc>
          <w:tcPr>
            <w:tcW w:w="1380" w:type="dxa"/>
            <w:tcBorders>
              <w:top w:val="nil"/>
              <w:left w:val="nil"/>
              <w:bottom w:val="nil"/>
              <w:right w:val="single" w:sz="8" w:space="0" w:color="000000"/>
            </w:tcBorders>
            <w:shd w:val="clear" w:color="auto" w:fill="FFFFFF"/>
            <w:tcMar>
              <w:top w:w="0" w:type="dxa"/>
              <w:left w:w="100" w:type="dxa"/>
              <w:bottom w:w="0" w:type="dxa"/>
              <w:right w:w="100" w:type="dxa"/>
            </w:tcMar>
          </w:tcPr>
          <w:p w14:paraId="043F6942" w14:textId="77777777" w:rsidR="005F0F9C" w:rsidRPr="00F77CD3" w:rsidRDefault="00E60552" w:rsidP="00000D5E">
            <w:pPr>
              <w:bidi/>
              <w:rPr>
                <w:rFonts w:ascii="Arial" w:eastAsia="Arial" w:hAnsi="Arial"/>
                <w:rtl/>
              </w:rPr>
            </w:pPr>
            <w:r>
              <w:rPr>
                <w:rFonts w:hint="cs"/>
                <w:rtl/>
              </w:rPr>
              <w:t xml:space="preserve"> </w:t>
            </w:r>
          </w:p>
        </w:tc>
        <w:tc>
          <w:tcPr>
            <w:tcW w:w="1245" w:type="dxa"/>
            <w:tcBorders>
              <w:top w:val="nil"/>
              <w:left w:val="nil"/>
              <w:bottom w:val="nil"/>
              <w:right w:val="single" w:sz="8" w:space="0" w:color="000000"/>
            </w:tcBorders>
            <w:shd w:val="clear" w:color="auto" w:fill="FFFFFF"/>
            <w:tcMar>
              <w:top w:w="0" w:type="dxa"/>
              <w:left w:w="100" w:type="dxa"/>
              <w:bottom w:w="0" w:type="dxa"/>
              <w:right w:w="100" w:type="dxa"/>
            </w:tcMar>
          </w:tcPr>
          <w:p w14:paraId="0FB5ACF2" w14:textId="77777777" w:rsidR="005F0F9C" w:rsidRPr="00F77CD3" w:rsidRDefault="00E60552" w:rsidP="00000D5E">
            <w:pPr>
              <w:bidi/>
              <w:rPr>
                <w:rFonts w:ascii="Arial" w:eastAsia="Arial" w:hAnsi="Arial"/>
                <w:rtl/>
              </w:rPr>
            </w:pPr>
            <w:r>
              <w:rPr>
                <w:rFonts w:hint="cs"/>
                <w:rtl/>
              </w:rPr>
              <w:t xml:space="preserve"> </w:t>
            </w:r>
          </w:p>
        </w:tc>
        <w:tc>
          <w:tcPr>
            <w:tcW w:w="1050" w:type="dxa"/>
            <w:tcBorders>
              <w:top w:val="nil"/>
              <w:left w:val="nil"/>
              <w:bottom w:val="nil"/>
              <w:right w:val="single" w:sz="8" w:space="0" w:color="000000"/>
            </w:tcBorders>
            <w:shd w:val="clear" w:color="auto" w:fill="FFFFFF"/>
            <w:tcMar>
              <w:top w:w="0" w:type="dxa"/>
              <w:left w:w="100" w:type="dxa"/>
              <w:bottom w:w="0" w:type="dxa"/>
              <w:right w:w="100" w:type="dxa"/>
            </w:tcMar>
          </w:tcPr>
          <w:p w14:paraId="47B87A95" w14:textId="77777777" w:rsidR="005F0F9C" w:rsidRPr="00F77CD3" w:rsidRDefault="00E60552" w:rsidP="00000D5E">
            <w:pPr>
              <w:bidi/>
              <w:rPr>
                <w:rFonts w:ascii="Arial" w:eastAsia="Arial" w:hAnsi="Arial"/>
                <w:rtl/>
              </w:rPr>
            </w:pPr>
            <w:r>
              <w:rPr>
                <w:rFonts w:hint="cs"/>
                <w:rtl/>
              </w:rPr>
              <w:t xml:space="preserve"> </w:t>
            </w:r>
          </w:p>
        </w:tc>
        <w:tc>
          <w:tcPr>
            <w:tcW w:w="1725" w:type="dxa"/>
            <w:tcBorders>
              <w:top w:val="nil"/>
              <w:left w:val="nil"/>
              <w:bottom w:val="nil"/>
              <w:right w:val="single" w:sz="8" w:space="0" w:color="000000"/>
            </w:tcBorders>
            <w:shd w:val="clear" w:color="auto" w:fill="FFFFFF"/>
            <w:tcMar>
              <w:top w:w="0" w:type="dxa"/>
              <w:left w:w="100" w:type="dxa"/>
              <w:bottom w:w="0" w:type="dxa"/>
              <w:right w:w="100" w:type="dxa"/>
            </w:tcMar>
          </w:tcPr>
          <w:p w14:paraId="0B438897" w14:textId="77777777" w:rsidR="005F0F9C" w:rsidRPr="00F77CD3" w:rsidRDefault="00E60552" w:rsidP="00000D5E">
            <w:pPr>
              <w:bidi/>
              <w:rPr>
                <w:rFonts w:ascii="Arial" w:eastAsia="Arial" w:hAnsi="Arial"/>
                <w:rtl/>
              </w:rPr>
            </w:pPr>
            <w:r>
              <w:rPr>
                <w:rFonts w:hint="cs"/>
                <w:rtl/>
              </w:rPr>
              <w:t xml:space="preserve"> </w:t>
            </w:r>
          </w:p>
        </w:tc>
        <w:tc>
          <w:tcPr>
            <w:tcW w:w="1515" w:type="dxa"/>
            <w:tcBorders>
              <w:top w:val="nil"/>
              <w:left w:val="nil"/>
              <w:bottom w:val="nil"/>
              <w:right w:val="single" w:sz="8" w:space="0" w:color="000000"/>
            </w:tcBorders>
            <w:shd w:val="clear" w:color="auto" w:fill="FFFFFF"/>
            <w:tcMar>
              <w:top w:w="0" w:type="dxa"/>
              <w:left w:w="100" w:type="dxa"/>
              <w:bottom w:w="0" w:type="dxa"/>
              <w:right w:w="100" w:type="dxa"/>
            </w:tcMar>
          </w:tcPr>
          <w:p w14:paraId="38DBAFE5" w14:textId="77777777" w:rsidR="005F0F9C" w:rsidRPr="00F77CD3" w:rsidRDefault="00E60552" w:rsidP="00000D5E">
            <w:pPr>
              <w:bidi/>
              <w:rPr>
                <w:rFonts w:ascii="Arial" w:eastAsia="Arial" w:hAnsi="Arial"/>
                <w:rtl/>
              </w:rPr>
            </w:pPr>
            <w:r>
              <w:rPr>
                <w:rFonts w:hint="cs"/>
                <w:rtl/>
              </w:rPr>
              <w:t xml:space="preserve"> </w:t>
            </w:r>
          </w:p>
        </w:tc>
      </w:tr>
      <w:tr w:rsidR="006D2825" w:rsidRPr="00F77CD3" w14:paraId="372D1346" w14:textId="77777777" w:rsidTr="006D2825">
        <w:trPr>
          <w:trHeight w:val="326"/>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22516055" w14:textId="77777777" w:rsidR="006D2825" w:rsidRPr="00F77CD3" w:rsidRDefault="006D2825" w:rsidP="00000D5E">
            <w:pPr>
              <w:rPr>
                <w:rFonts w:ascii="Arial" w:eastAsia="Arial" w:hAnsi="Arial"/>
              </w:rPr>
            </w:pP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6E95C1F" w14:textId="77777777" w:rsidR="006D2825" w:rsidRPr="00F77CD3" w:rsidRDefault="006D2825" w:rsidP="00000D5E">
            <w:pPr>
              <w:rPr>
                <w:rFonts w:ascii="Arial" w:eastAsia="Arial" w:hAnsi="Arial"/>
              </w:rPr>
            </w:pP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17FD06D" w14:textId="77777777" w:rsidR="006D2825" w:rsidRPr="00F77CD3" w:rsidRDefault="006D2825" w:rsidP="00000D5E">
            <w:pPr>
              <w:rPr>
                <w:rFonts w:ascii="Arial" w:eastAsia="Arial" w:hAnsi="Arial"/>
              </w:rPr>
            </w:pP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F6BC427" w14:textId="77777777" w:rsidR="006D2825" w:rsidRPr="00F77CD3" w:rsidRDefault="006D2825" w:rsidP="00000D5E">
            <w:pPr>
              <w:rPr>
                <w:rFonts w:ascii="Arial" w:eastAsia="Arial" w:hAnsi="Arial"/>
              </w:rPr>
            </w:pPr>
          </w:p>
        </w:tc>
        <w:tc>
          <w:tcPr>
            <w:tcW w:w="105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4511536" w14:textId="77777777" w:rsidR="006D2825" w:rsidRPr="00F77CD3" w:rsidRDefault="006D2825" w:rsidP="00000D5E">
            <w:pPr>
              <w:rPr>
                <w:rFonts w:ascii="Arial" w:eastAsia="Arial" w:hAnsi="Arial"/>
              </w:rPr>
            </w:pPr>
          </w:p>
        </w:tc>
        <w:tc>
          <w:tcPr>
            <w:tcW w:w="172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5A79B00" w14:textId="77777777" w:rsidR="006D2825" w:rsidRPr="00F77CD3" w:rsidRDefault="006D2825" w:rsidP="00000D5E">
            <w:pPr>
              <w:rPr>
                <w:rFonts w:ascii="Arial" w:eastAsia="Arial" w:hAnsi="Arial"/>
              </w:rPr>
            </w:pP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9F2156E" w14:textId="77777777" w:rsidR="006D2825" w:rsidRPr="00F77CD3" w:rsidRDefault="006D2825" w:rsidP="00000D5E">
            <w:pPr>
              <w:rPr>
                <w:rFonts w:ascii="Arial" w:eastAsia="Arial" w:hAnsi="Arial"/>
              </w:rPr>
            </w:pPr>
          </w:p>
        </w:tc>
      </w:tr>
    </w:tbl>
    <w:p w14:paraId="5F2882C3" w14:textId="77777777" w:rsidR="005F0F9C" w:rsidRPr="00F77CD3" w:rsidRDefault="005F0F9C" w:rsidP="00000D5E">
      <w:pPr>
        <w:bidi/>
        <w:rPr>
          <w:rFonts w:ascii="Arial" w:eastAsia="Arial" w:hAnsi="Arial"/>
          <w:b/>
          <w:rtl/>
        </w:rPr>
      </w:pPr>
      <w:bookmarkStart w:id="68" w:name="_2nusc19"/>
      <w:bookmarkEnd w:id="68"/>
    </w:p>
    <w:p w14:paraId="302D4F9A" w14:textId="77777777" w:rsidR="005F0F9C" w:rsidRPr="00F77CD3" w:rsidRDefault="00E60552" w:rsidP="00000D5E">
      <w:pPr>
        <w:bidi/>
        <w:rPr>
          <w:rFonts w:ascii="Arial" w:eastAsia="Arial" w:hAnsi="Arial"/>
          <w:rtl/>
        </w:rPr>
      </w:pPr>
      <w:r>
        <w:rPr>
          <w:rFonts w:hint="cs"/>
          <w:rtl/>
        </w:rPr>
        <w:t xml:space="preserve"> </w:t>
      </w:r>
    </w:p>
    <w:p w14:paraId="55539BD7" w14:textId="77777777" w:rsidR="00C3157B" w:rsidRPr="00F77CD3" w:rsidRDefault="00C3157B" w:rsidP="00000D5E">
      <w:pPr>
        <w:rPr>
          <w:rFonts w:ascii="Arial" w:eastAsia="Arial" w:hAnsi="Arial"/>
        </w:rPr>
      </w:pPr>
    </w:p>
    <w:p w14:paraId="038E593B" w14:textId="77777777" w:rsidR="00C3157B" w:rsidRPr="00F77CD3" w:rsidRDefault="00C3157B" w:rsidP="00000D5E">
      <w:pPr>
        <w:rPr>
          <w:rFonts w:ascii="Arial" w:eastAsia="Arial" w:hAnsi="Arial"/>
        </w:rPr>
      </w:pPr>
    </w:p>
    <w:p w14:paraId="0701E2E9" w14:textId="77777777" w:rsidR="005F0F9C" w:rsidRPr="00F77CD3" w:rsidRDefault="00E60552" w:rsidP="00000D5E">
      <w:pPr>
        <w:bidi/>
        <w:rPr>
          <w:rFonts w:ascii="Arial" w:eastAsia="Arial" w:hAnsi="Arial"/>
          <w:rtl/>
        </w:rPr>
      </w:pPr>
      <w:r>
        <w:rPr>
          <w:rFonts w:hint="cs"/>
          <w:rtl/>
        </w:rPr>
        <w:t xml:space="preserve"> </w:t>
      </w:r>
    </w:p>
    <w:p w14:paraId="483B859E" w14:textId="77777777" w:rsidR="002A302B" w:rsidRPr="00F77CD3" w:rsidRDefault="002A302B" w:rsidP="00000D5E">
      <w:pPr>
        <w:rPr>
          <w:rFonts w:ascii="Arial" w:eastAsia="Arial" w:hAnsi="Arial"/>
        </w:rPr>
      </w:pPr>
    </w:p>
    <w:p w14:paraId="46DB67A0" w14:textId="77777777" w:rsidR="002A302B" w:rsidRPr="00F77CD3" w:rsidRDefault="002A302B" w:rsidP="00000D5E">
      <w:pPr>
        <w:rPr>
          <w:rFonts w:ascii="Arial" w:eastAsia="Arial" w:hAnsi="Arial"/>
        </w:rPr>
      </w:pPr>
    </w:p>
    <w:p w14:paraId="643C2686" w14:textId="77777777" w:rsidR="002A302B" w:rsidRPr="00F77CD3" w:rsidRDefault="002A302B" w:rsidP="00000D5E">
      <w:pPr>
        <w:rPr>
          <w:rFonts w:ascii="Arial" w:eastAsia="Arial" w:hAnsi="Arial"/>
        </w:rPr>
      </w:pPr>
    </w:p>
    <w:p w14:paraId="0F73EB72" w14:textId="77777777" w:rsidR="005F0F9C" w:rsidRPr="00ED1B00" w:rsidRDefault="00E60552" w:rsidP="00ED1B00">
      <w:pPr>
        <w:pStyle w:val="Heading1"/>
        <w:bidi/>
        <w:jc w:val="center"/>
        <w:rPr>
          <w:rFonts w:ascii="Arial" w:hAnsi="Arial"/>
          <w:b w:val="0"/>
          <w:bCs/>
          <w:sz w:val="28"/>
          <w:szCs w:val="28"/>
          <w:rtl/>
        </w:rPr>
      </w:pPr>
      <w:bookmarkStart w:id="69" w:name="_Toc208566575"/>
      <w:r w:rsidRPr="00ED1B00">
        <w:rPr>
          <w:rFonts w:ascii="Arial" w:hAnsi="Arial" w:hint="cs"/>
          <w:b w:val="0"/>
          <w:bCs/>
          <w:sz w:val="28"/>
          <w:szCs w:val="28"/>
          <w:rtl/>
        </w:rPr>
        <w:t>الملحق السابع: جهات الاتصال مفيدة</w:t>
      </w:r>
      <w:bookmarkEnd w:id="69"/>
    </w:p>
    <w:p w14:paraId="6D1C2B56" w14:textId="77777777" w:rsidR="005F0F9C" w:rsidRPr="00F77CD3" w:rsidRDefault="00E60552" w:rsidP="00000D5E">
      <w:pPr>
        <w:bidi/>
        <w:rPr>
          <w:rFonts w:ascii="Arial" w:eastAsia="Arial" w:hAnsi="Arial"/>
          <w:rtl/>
        </w:rPr>
      </w:pPr>
      <w:r>
        <w:rPr>
          <w:rFonts w:hint="cs"/>
          <w:rtl/>
        </w:rPr>
        <w:t xml:space="preserve"> </w:t>
      </w:r>
    </w:p>
    <w:tbl>
      <w:tblPr>
        <w:tblStyle w:val="a7"/>
        <w:bidiVisual/>
        <w:tblW w:w="9015" w:type="dxa"/>
        <w:tblBorders>
          <w:top w:val="nil"/>
          <w:left w:val="nil"/>
          <w:bottom w:val="nil"/>
          <w:right w:val="nil"/>
          <w:insideH w:val="nil"/>
          <w:insideV w:val="nil"/>
        </w:tblBorders>
        <w:tblLayout w:type="fixed"/>
        <w:tblLook w:val="0600" w:firstRow="0" w:lastRow="0" w:firstColumn="0" w:lastColumn="0" w:noHBand="1" w:noVBand="1"/>
      </w:tblPr>
      <w:tblGrid>
        <w:gridCol w:w="3500"/>
        <w:gridCol w:w="5515"/>
      </w:tblGrid>
      <w:tr w:rsidR="005F0F9C" w:rsidRPr="00F77CD3" w14:paraId="1F868C75" w14:textId="77777777" w:rsidTr="002A302B">
        <w:trPr>
          <w:trHeight w:val="356"/>
        </w:trPr>
        <w:tc>
          <w:tcPr>
            <w:tcW w:w="35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B7618C" w14:textId="77777777" w:rsidR="005F0F9C" w:rsidRPr="00F77CD3" w:rsidRDefault="00E60552" w:rsidP="00000D5E">
            <w:pPr>
              <w:bidi/>
              <w:rPr>
                <w:rFonts w:ascii="Arial" w:eastAsia="Arial" w:hAnsi="Arial"/>
                <w:b/>
                <w:rtl/>
              </w:rPr>
            </w:pPr>
            <w:r>
              <w:rPr>
                <w:rFonts w:ascii="Arial" w:hAnsi="Arial" w:hint="cs"/>
                <w:b/>
                <w:bCs/>
                <w:rtl/>
              </w:rPr>
              <w:t>مجال العمل</w:t>
            </w:r>
          </w:p>
        </w:tc>
        <w:tc>
          <w:tcPr>
            <w:tcW w:w="5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22639DC" w14:textId="77777777" w:rsidR="005F0F9C" w:rsidRPr="00F77CD3" w:rsidRDefault="00E60552" w:rsidP="00000D5E">
            <w:pPr>
              <w:bidi/>
              <w:rPr>
                <w:rFonts w:ascii="Arial" w:eastAsia="Arial" w:hAnsi="Arial"/>
                <w:b/>
                <w:rtl/>
              </w:rPr>
            </w:pPr>
            <w:r>
              <w:rPr>
                <w:rFonts w:ascii="Arial" w:hAnsi="Arial" w:hint="cs"/>
                <w:b/>
                <w:bCs/>
                <w:rtl/>
              </w:rPr>
              <w:t>بيانات الاتصال</w:t>
            </w:r>
          </w:p>
        </w:tc>
      </w:tr>
      <w:tr w:rsidR="005F0F9C" w:rsidRPr="00F77CD3" w14:paraId="33976808" w14:textId="77777777" w:rsidTr="002A302B">
        <w:trPr>
          <w:trHeight w:val="1551"/>
        </w:trPr>
        <w:tc>
          <w:tcPr>
            <w:tcW w:w="35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C72EB0" w14:textId="77777777" w:rsidR="005F0F9C" w:rsidRPr="00F77CD3" w:rsidRDefault="00E60552" w:rsidP="00000D5E">
            <w:pPr>
              <w:bidi/>
              <w:rPr>
                <w:rFonts w:ascii="Arial" w:eastAsia="Arial" w:hAnsi="Arial"/>
                <w:b/>
                <w:rtl/>
              </w:rPr>
            </w:pPr>
            <w:r>
              <w:rPr>
                <w:rFonts w:ascii="Arial" w:hAnsi="Arial" w:hint="cs"/>
                <w:b/>
                <w:bCs/>
                <w:rtl/>
              </w:rPr>
              <w:t>أمانة قمة رؤساء دول وحكومات الكوميسا</w:t>
            </w:r>
          </w:p>
        </w:tc>
        <w:tc>
          <w:tcPr>
            <w:tcW w:w="5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F56C2AB" w14:textId="172F302A" w:rsidR="005F0F9C" w:rsidRPr="00F77CD3" w:rsidRDefault="00E60552" w:rsidP="00000D5E">
            <w:pPr>
              <w:bidi/>
              <w:rPr>
                <w:rFonts w:ascii="Arial" w:eastAsia="Arial" w:hAnsi="Arial"/>
                <w:rtl/>
              </w:rPr>
            </w:pPr>
            <w:r>
              <w:rPr>
                <w:rFonts w:ascii="Arial" w:hAnsi="Arial" w:hint="cs"/>
                <w:rtl/>
              </w:rPr>
              <w:t>نقطة الاتصال بالكوميسا إدارة التجارة الخارجية</w:t>
            </w:r>
          </w:p>
          <w:p w14:paraId="7700B8F0" w14:textId="77777777" w:rsidR="005F0F9C" w:rsidRPr="00F77CD3" w:rsidRDefault="00E60552" w:rsidP="00000D5E">
            <w:pPr>
              <w:bidi/>
              <w:rPr>
                <w:rFonts w:ascii="Arial" w:eastAsia="Arial" w:hAnsi="Arial"/>
                <w:rtl/>
              </w:rPr>
            </w:pPr>
            <w:r>
              <w:rPr>
                <w:rFonts w:ascii="Arial" w:hAnsi="Arial" w:hint="cs"/>
                <w:rtl/>
              </w:rPr>
              <w:t>وزارة التجارة</w:t>
            </w:r>
          </w:p>
          <w:p w14:paraId="31B831CC" w14:textId="2BBE2131" w:rsidR="00173542" w:rsidRPr="00F77CD3" w:rsidRDefault="00173542" w:rsidP="00000D5E">
            <w:pPr>
              <w:bidi/>
              <w:rPr>
                <w:rFonts w:ascii="Arial" w:eastAsia="Arial" w:hAnsi="Arial"/>
                <w:rtl/>
              </w:rPr>
            </w:pPr>
            <w:r>
              <w:rPr>
                <w:rFonts w:ascii="Arial" w:hAnsi="Arial" w:hint="cs"/>
                <w:rtl/>
              </w:rPr>
              <w:t xml:space="preserve">وزارة الاستثمار والتجارة والصناعة </w:t>
            </w:r>
          </w:p>
          <w:p w14:paraId="71C3C86B" w14:textId="77777777" w:rsidR="005F0F9C" w:rsidRPr="00F77CD3" w:rsidRDefault="00E60552" w:rsidP="00000D5E">
            <w:pPr>
              <w:bidi/>
              <w:rPr>
                <w:rFonts w:ascii="Arial" w:eastAsia="Arial" w:hAnsi="Arial"/>
                <w:rtl/>
              </w:rPr>
            </w:pPr>
            <w:r>
              <w:rPr>
                <w:rFonts w:ascii="Arial" w:hAnsi="Arial" w:hint="cs"/>
                <w:rtl/>
              </w:rPr>
              <w:t>نيروبي، كينيا</w:t>
            </w:r>
          </w:p>
          <w:p w14:paraId="7EECAD2C" w14:textId="68B175DC" w:rsidR="005F0F9C" w:rsidRPr="00F77CD3" w:rsidRDefault="00E60552" w:rsidP="00000D5E">
            <w:pPr>
              <w:bidi/>
              <w:rPr>
                <w:rFonts w:ascii="Arial" w:eastAsia="Arial" w:hAnsi="Arial"/>
                <w:u w:val="single"/>
                <w:rtl/>
              </w:rPr>
            </w:pPr>
            <w:r>
              <w:rPr>
                <w:rFonts w:ascii="Arial" w:hAnsi="Arial" w:hint="cs"/>
                <w:rtl/>
              </w:rPr>
              <w:t>بريد إلكتروني</w:t>
            </w:r>
            <w:r>
              <w:rPr>
                <w:rFonts w:ascii="Arial" w:hAnsi="Arial" w:hint="cs"/>
                <w:u w:val="single"/>
                <w:rtl/>
              </w:rPr>
              <w:t>:</w:t>
            </w:r>
            <w:r>
              <w:rPr>
                <w:rFonts w:ascii="Arial" w:hAnsi="Arial"/>
                <w:color w:val="0000FF"/>
                <w:u w:val="single"/>
              </w:rPr>
              <w:t>tobbyogondi@gmail.com</w:t>
            </w:r>
            <w:r>
              <w:rPr>
                <w:rFonts w:hint="cs"/>
                <w:rtl/>
              </w:rPr>
              <w:t xml:space="preserve"> </w:t>
            </w:r>
          </w:p>
          <w:p w14:paraId="4645031B" w14:textId="226281E6" w:rsidR="00173542" w:rsidRPr="00F77CD3" w:rsidRDefault="00173542" w:rsidP="00000D5E">
            <w:pPr>
              <w:bidi/>
              <w:rPr>
                <w:rFonts w:ascii="Arial" w:eastAsia="Arial" w:hAnsi="Arial"/>
                <w:u w:val="single"/>
                <w:rtl/>
              </w:rPr>
            </w:pPr>
            <w:r>
              <w:rPr>
                <w:rFonts w:ascii="Arial" w:hAnsi="Arial" w:hint="cs"/>
                <w:u w:val="single"/>
                <w:rtl/>
              </w:rPr>
              <w:t>هاتف: +254722582875</w:t>
            </w:r>
          </w:p>
          <w:p w14:paraId="58BC7E5F" w14:textId="1E30CF5A" w:rsidR="005F0F9C" w:rsidRPr="00F77CD3" w:rsidRDefault="00E60552" w:rsidP="00000D5E">
            <w:pPr>
              <w:bidi/>
              <w:rPr>
                <w:rFonts w:ascii="Arial" w:eastAsia="Arial" w:hAnsi="Arial"/>
                <w:rtl/>
              </w:rPr>
            </w:pPr>
            <w:r>
              <w:rPr>
                <w:rFonts w:ascii="Arial" w:hAnsi="Arial" w:hint="cs"/>
                <w:rtl/>
              </w:rPr>
              <w:t xml:space="preserve"> ونسخة إلى </w:t>
            </w:r>
            <w:r>
              <w:rPr>
                <w:rFonts w:ascii="Arial" w:hAnsi="Arial"/>
              </w:rPr>
              <w:t>psfrotrade@gmail.com</w:t>
            </w:r>
          </w:p>
          <w:p w14:paraId="76751768" w14:textId="7B036A23" w:rsidR="005F0F9C" w:rsidRPr="00F77CD3" w:rsidRDefault="005F0F9C" w:rsidP="00000D5E">
            <w:pPr>
              <w:rPr>
                <w:rFonts w:ascii="Arial" w:eastAsia="Arial" w:hAnsi="Arial"/>
                <w:color w:val="0000FF"/>
                <w:u w:val="single"/>
              </w:rPr>
            </w:pPr>
          </w:p>
          <w:p w14:paraId="168B18BB" w14:textId="1507F2B1" w:rsidR="00173542" w:rsidRPr="00F77CD3" w:rsidRDefault="00173542" w:rsidP="00173542">
            <w:pPr>
              <w:bidi/>
              <w:rPr>
                <w:rFonts w:ascii="Arial" w:eastAsia="Arial" w:hAnsi="Arial"/>
                <w:rtl/>
              </w:rPr>
            </w:pPr>
            <w:r>
              <w:rPr>
                <w:rFonts w:ascii="Arial" w:hAnsi="Arial" w:hint="cs"/>
                <w:rtl/>
              </w:rPr>
              <w:t>السيدة/ كارولين تشوري</w:t>
            </w:r>
          </w:p>
          <w:p w14:paraId="714070E2" w14:textId="0F032F41" w:rsidR="00173542" w:rsidRPr="00F77CD3" w:rsidRDefault="00173542" w:rsidP="00173542">
            <w:pPr>
              <w:bidi/>
              <w:rPr>
                <w:rFonts w:ascii="Arial" w:eastAsia="Arial" w:hAnsi="Arial"/>
                <w:rtl/>
              </w:rPr>
            </w:pPr>
            <w:r>
              <w:rPr>
                <w:rFonts w:ascii="Arial" w:hAnsi="Arial" w:hint="cs"/>
                <w:rtl/>
              </w:rPr>
              <w:t xml:space="preserve">بريد إلكتروني: </w:t>
            </w:r>
            <w:r>
              <w:rPr>
                <w:rFonts w:ascii="Arial" w:hAnsi="Arial"/>
              </w:rPr>
              <w:t>Kahucaro@gmail.com</w:t>
            </w:r>
          </w:p>
          <w:p w14:paraId="50377BB9" w14:textId="28E62B01" w:rsidR="00173542" w:rsidRPr="00F77CD3" w:rsidRDefault="00173542" w:rsidP="00173542">
            <w:pPr>
              <w:bidi/>
              <w:rPr>
                <w:rFonts w:ascii="Arial" w:eastAsia="Arial" w:hAnsi="Arial"/>
                <w:rtl/>
              </w:rPr>
            </w:pPr>
            <w:r>
              <w:rPr>
                <w:rFonts w:ascii="Arial" w:hAnsi="Arial" w:hint="cs"/>
                <w:rtl/>
              </w:rPr>
              <w:t>هاتف: +254727089811</w:t>
            </w:r>
          </w:p>
          <w:p w14:paraId="053D1236" w14:textId="77777777" w:rsidR="00173542" w:rsidRPr="00F77CD3" w:rsidRDefault="00173542" w:rsidP="00173542">
            <w:pPr>
              <w:rPr>
                <w:rFonts w:ascii="Arial" w:eastAsia="Arial" w:hAnsi="Arial"/>
              </w:rPr>
            </w:pPr>
          </w:p>
          <w:p w14:paraId="6582C2A1" w14:textId="64858AAA" w:rsidR="00173542" w:rsidRPr="00F77CD3" w:rsidRDefault="00173542" w:rsidP="00173542">
            <w:pPr>
              <w:bidi/>
              <w:rPr>
                <w:rFonts w:ascii="Arial" w:eastAsia="Arial" w:hAnsi="Arial"/>
                <w:rtl/>
              </w:rPr>
            </w:pPr>
            <w:r>
              <w:rPr>
                <w:rFonts w:ascii="Arial" w:hAnsi="Arial" w:hint="cs"/>
                <w:rtl/>
              </w:rPr>
              <w:t>السيدة/ جويس أكيني</w:t>
            </w:r>
          </w:p>
          <w:p w14:paraId="647196CB" w14:textId="6CB54953" w:rsidR="00173542" w:rsidRPr="00F77CD3" w:rsidRDefault="00173542" w:rsidP="00173542">
            <w:pPr>
              <w:bidi/>
              <w:rPr>
                <w:rFonts w:ascii="Arial" w:eastAsia="Arial" w:hAnsi="Arial"/>
                <w:rtl/>
              </w:rPr>
            </w:pPr>
            <w:r>
              <w:rPr>
                <w:rFonts w:ascii="Arial" w:hAnsi="Arial"/>
              </w:rPr>
              <w:t>Email: joyceotieno65@gmail.com</w:t>
            </w:r>
          </w:p>
          <w:p w14:paraId="07967F1E" w14:textId="478E63A2" w:rsidR="00173542" w:rsidRPr="00F77CD3" w:rsidRDefault="00173542" w:rsidP="002F0895">
            <w:pPr>
              <w:bidi/>
              <w:rPr>
                <w:rFonts w:ascii="Arial" w:eastAsia="Arial" w:hAnsi="Arial"/>
                <w:color w:val="0000FF"/>
                <w:u w:val="single"/>
                <w:rtl/>
              </w:rPr>
            </w:pPr>
            <w:r>
              <w:rPr>
                <w:rFonts w:ascii="Arial" w:hAnsi="Arial" w:hint="cs"/>
                <w:rtl/>
              </w:rPr>
              <w:t>هاتف: +254715357434</w:t>
            </w:r>
          </w:p>
        </w:tc>
      </w:tr>
      <w:tr w:rsidR="005F0F9C" w:rsidRPr="00F77CD3" w14:paraId="30EA3722" w14:textId="77777777" w:rsidTr="002A302B">
        <w:trPr>
          <w:trHeight w:val="1844"/>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7ED558" w14:textId="77777777" w:rsidR="005F0F9C" w:rsidRPr="00F77CD3" w:rsidRDefault="00E60552" w:rsidP="00000D5E">
            <w:pPr>
              <w:bidi/>
              <w:rPr>
                <w:rFonts w:ascii="Arial" w:eastAsia="Arial" w:hAnsi="Arial"/>
                <w:b/>
                <w:rtl/>
              </w:rPr>
            </w:pPr>
            <w:r>
              <w:rPr>
                <w:rFonts w:ascii="Arial" w:hAnsi="Arial" w:hint="cs"/>
                <w:b/>
                <w:bCs/>
                <w:rtl/>
              </w:rPr>
              <w:t>المنسقون العموم للبروتوكول</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66CB7406" w14:textId="77777777" w:rsidR="005F0F9C" w:rsidRPr="00F77CD3" w:rsidRDefault="00E60552" w:rsidP="00000D5E">
            <w:pPr>
              <w:bidi/>
              <w:rPr>
                <w:rFonts w:ascii="Arial" w:eastAsia="Arial" w:hAnsi="Arial"/>
                <w:rtl/>
              </w:rPr>
            </w:pPr>
            <w:r>
              <w:rPr>
                <w:rFonts w:ascii="Arial" w:hAnsi="Arial" w:hint="cs"/>
                <w:rtl/>
              </w:rPr>
              <w:t>السيد/ سامسون كويتش</w:t>
            </w:r>
          </w:p>
          <w:p w14:paraId="262EE8F7" w14:textId="4DB34F04" w:rsidR="005F0F9C" w:rsidRPr="00F77CD3" w:rsidRDefault="00E60552" w:rsidP="00000D5E">
            <w:pPr>
              <w:bidi/>
              <w:rPr>
                <w:rFonts w:ascii="Arial" w:eastAsia="Arial" w:hAnsi="Arial"/>
                <w:rtl/>
              </w:rPr>
            </w:pPr>
            <w:r>
              <w:rPr>
                <w:rFonts w:ascii="Arial" w:hAnsi="Arial" w:hint="cs"/>
                <w:rtl/>
              </w:rPr>
              <w:t xml:space="preserve">بريد إلكتروني: </w:t>
            </w:r>
            <w:hyperlink r:id="rId18">
              <w:r>
                <w:rPr>
                  <w:rFonts w:ascii="Arial" w:hAnsi="Arial"/>
                  <w:color w:val="0000FF"/>
                  <w:u w:val="single"/>
                </w:rPr>
                <w:t>samsonkoech30@yahoo.com</w:t>
              </w:r>
            </w:hyperlink>
            <w:r>
              <w:rPr>
                <w:rFonts w:ascii="Arial" w:hAnsi="Arial" w:hint="cs"/>
                <w:rtl/>
              </w:rPr>
              <w:t xml:space="preserve"> و</w:t>
            </w:r>
            <w:hyperlink r:id="rId19">
              <w:r>
                <w:rPr>
                  <w:rFonts w:ascii="Arial" w:hAnsi="Arial"/>
                  <w:color w:val="0000FF"/>
                  <w:u w:val="single"/>
                </w:rPr>
                <w:t>dcop@mfa.go.ke</w:t>
              </w:r>
            </w:hyperlink>
            <w:r>
              <w:rPr>
                <w:rFonts w:hint="cs"/>
                <w:rtl/>
              </w:rPr>
              <w:t xml:space="preserve"> </w:t>
            </w:r>
          </w:p>
          <w:p w14:paraId="70AC1CF3" w14:textId="77777777" w:rsidR="005F0F9C" w:rsidRPr="00F77CD3" w:rsidRDefault="00E60552" w:rsidP="00000D5E">
            <w:pPr>
              <w:bidi/>
              <w:rPr>
                <w:rFonts w:ascii="Arial" w:eastAsia="Arial" w:hAnsi="Arial"/>
                <w:rtl/>
              </w:rPr>
            </w:pPr>
            <w:r>
              <w:rPr>
                <w:rFonts w:ascii="Arial" w:hAnsi="Arial" w:hint="cs"/>
                <w:rtl/>
              </w:rPr>
              <w:t>هاتف: +254701905853</w:t>
            </w:r>
          </w:p>
          <w:p w14:paraId="15DF9296" w14:textId="77777777" w:rsidR="005F0F9C" w:rsidRPr="00F77CD3" w:rsidRDefault="00E60552" w:rsidP="00000D5E">
            <w:pPr>
              <w:bidi/>
              <w:rPr>
                <w:rFonts w:ascii="Arial" w:eastAsia="Arial" w:hAnsi="Arial"/>
                <w:rtl/>
              </w:rPr>
            </w:pPr>
            <w:r>
              <w:rPr>
                <w:rFonts w:hint="cs"/>
                <w:rtl/>
              </w:rPr>
              <w:t xml:space="preserve"> </w:t>
            </w:r>
          </w:p>
          <w:p w14:paraId="3D074528" w14:textId="77777777" w:rsidR="005F0F9C" w:rsidRPr="00F77CD3" w:rsidRDefault="00E60552" w:rsidP="00000D5E">
            <w:pPr>
              <w:bidi/>
              <w:rPr>
                <w:rFonts w:ascii="Arial" w:eastAsia="Arial" w:hAnsi="Arial"/>
                <w:rtl/>
              </w:rPr>
            </w:pPr>
            <w:r>
              <w:rPr>
                <w:rFonts w:ascii="Arial" w:hAnsi="Arial" w:hint="cs"/>
                <w:rtl/>
              </w:rPr>
              <w:t>السيد/ شونو أ. عبدي</w:t>
            </w:r>
          </w:p>
          <w:p w14:paraId="5AF4E001" w14:textId="404329C7" w:rsidR="005F0F9C" w:rsidRPr="00F77CD3" w:rsidRDefault="00E60552" w:rsidP="00000D5E">
            <w:pPr>
              <w:bidi/>
              <w:rPr>
                <w:rFonts w:ascii="Arial" w:eastAsia="Arial" w:hAnsi="Arial"/>
                <w:rtl/>
              </w:rPr>
            </w:pPr>
            <w:r>
              <w:rPr>
                <w:rFonts w:ascii="Arial" w:hAnsi="Arial" w:hint="cs"/>
                <w:rtl/>
              </w:rPr>
              <w:t>بريد إلكتروني:</w:t>
            </w:r>
            <w:r>
              <w:fldChar w:fldCharType="begin"/>
            </w:r>
            <w:r>
              <w:instrText>HYPERLINK "mailto:Shunu.abdi@mfa.go.ke"</w:instrText>
            </w:r>
            <w:r>
              <w:fldChar w:fldCharType="separate"/>
            </w:r>
            <w:r>
              <w:rPr>
                <w:rFonts w:ascii="Arial" w:hAnsi="Arial" w:hint="cs"/>
                <w:rtl/>
              </w:rPr>
              <w:t xml:space="preserve"> </w:t>
            </w:r>
            <w:r>
              <w:rPr>
                <w:rStyle w:val="Hyperlink"/>
                <w:rFonts w:ascii="Arial" w:hAnsi="Arial"/>
              </w:rPr>
              <w:t>Shunu.abdi@mfa.go.ke</w:t>
            </w:r>
            <w:r>
              <w:fldChar w:fldCharType="end"/>
            </w:r>
            <w:r>
              <w:rPr>
                <w:rFonts w:hint="cs"/>
                <w:rtl/>
              </w:rPr>
              <w:t xml:space="preserve"> </w:t>
            </w:r>
          </w:p>
          <w:p w14:paraId="7F426359" w14:textId="77777777" w:rsidR="005F0F9C" w:rsidRPr="00F77CD3" w:rsidRDefault="00E60552" w:rsidP="00000D5E">
            <w:pPr>
              <w:bidi/>
              <w:rPr>
                <w:rFonts w:ascii="Arial" w:eastAsia="Arial" w:hAnsi="Arial"/>
                <w:rtl/>
              </w:rPr>
            </w:pPr>
            <w:r>
              <w:rPr>
                <w:rFonts w:ascii="Arial" w:hAnsi="Arial" w:hint="cs"/>
                <w:rtl/>
              </w:rPr>
              <w:t>هاتف: +254716029510</w:t>
            </w:r>
          </w:p>
        </w:tc>
      </w:tr>
      <w:tr w:rsidR="005F0F9C" w:rsidRPr="00F77CD3" w14:paraId="0C44B694" w14:textId="77777777" w:rsidTr="002A302B">
        <w:trPr>
          <w:trHeight w:val="1475"/>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2451D91D" w14:textId="77777777" w:rsidR="005F0F9C" w:rsidRPr="00F77CD3" w:rsidRDefault="00E60552" w:rsidP="00000D5E">
            <w:pPr>
              <w:bidi/>
              <w:rPr>
                <w:rFonts w:ascii="Arial" w:eastAsia="Arial" w:hAnsi="Arial"/>
                <w:b/>
                <w:rtl/>
              </w:rPr>
            </w:pPr>
            <w:r>
              <w:rPr>
                <w:rFonts w:ascii="Arial" w:hAnsi="Arial" w:hint="cs"/>
                <w:b/>
                <w:bCs/>
                <w:rtl/>
              </w:rPr>
              <w:t>الاعتماد</w:t>
            </w:r>
          </w:p>
          <w:p w14:paraId="7302E521" w14:textId="77777777" w:rsidR="005F0F9C" w:rsidRPr="00F77CD3" w:rsidRDefault="005F0F9C" w:rsidP="00000D5E">
            <w:pPr>
              <w:rPr>
                <w:rFonts w:ascii="Arial" w:eastAsia="Arial" w:hAnsi="Arial"/>
              </w:rPr>
            </w:pPr>
          </w:p>
          <w:p w14:paraId="511D1AA6" w14:textId="77777777" w:rsidR="005F0F9C" w:rsidRPr="00F77CD3" w:rsidRDefault="005F0F9C" w:rsidP="00000D5E">
            <w:pPr>
              <w:rPr>
                <w:rFonts w:ascii="Arial" w:eastAsia="Arial" w:hAnsi="Arial"/>
              </w:rPr>
            </w:pPr>
          </w:p>
          <w:p w14:paraId="64942F4A" w14:textId="77777777" w:rsidR="005F0F9C" w:rsidRPr="00F77CD3" w:rsidRDefault="005F0F9C" w:rsidP="00000D5E">
            <w:pPr>
              <w:rPr>
                <w:rFonts w:ascii="Arial" w:eastAsia="Arial" w:hAnsi="Arial"/>
              </w:rPr>
            </w:pPr>
          </w:p>
          <w:p w14:paraId="23E713AF" w14:textId="77777777" w:rsidR="005F0F9C" w:rsidRPr="00F77CD3" w:rsidRDefault="005F0F9C" w:rsidP="00000D5E">
            <w:pPr>
              <w:rPr>
                <w:rFonts w:ascii="Arial" w:eastAsia="Arial" w:hAnsi="Arial"/>
              </w:rPr>
            </w:pPr>
          </w:p>
          <w:p w14:paraId="53FD81C2" w14:textId="77777777" w:rsidR="005F0F9C" w:rsidRPr="00F77CD3" w:rsidRDefault="005F0F9C" w:rsidP="00000D5E">
            <w:pPr>
              <w:rPr>
                <w:rFonts w:ascii="Arial" w:eastAsia="Arial" w:hAnsi="Arial"/>
              </w:rPr>
            </w:pPr>
          </w:p>
          <w:p w14:paraId="3F67CFE9" w14:textId="77777777" w:rsidR="005F0F9C" w:rsidRPr="00F77CD3" w:rsidRDefault="005F0F9C" w:rsidP="00000D5E">
            <w:pPr>
              <w:jc w:val="right"/>
              <w:rPr>
                <w:rFonts w:ascii="Arial" w:eastAsia="Arial" w:hAnsi="Arial"/>
              </w:rPr>
            </w:pP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0347AF80" w14:textId="77777777" w:rsidR="001420D2" w:rsidRPr="00F77CD3" w:rsidRDefault="001420D2" w:rsidP="001420D2">
            <w:pPr>
              <w:bidi/>
              <w:rPr>
                <w:rFonts w:ascii="Arial" w:eastAsia="Arial" w:hAnsi="Arial"/>
                <w:rtl/>
              </w:rPr>
            </w:pPr>
            <w:r>
              <w:rPr>
                <w:rFonts w:ascii="Arial" w:hAnsi="Arial" w:hint="cs"/>
                <w:rtl/>
              </w:rPr>
              <w:t>رافينا موبتشي</w:t>
            </w:r>
            <w:r>
              <w:rPr>
                <w:rFonts w:hint="cs"/>
                <w:rtl/>
              </w:rPr>
              <w:t xml:space="preserve"> </w:t>
            </w:r>
          </w:p>
          <w:p w14:paraId="702464CA" w14:textId="6655ECD9" w:rsidR="001420D2" w:rsidRPr="00F77CD3" w:rsidRDefault="001420D2" w:rsidP="001420D2">
            <w:pPr>
              <w:bidi/>
              <w:rPr>
                <w:rFonts w:ascii="Arial" w:eastAsia="Arial" w:hAnsi="Arial"/>
                <w:rtl/>
              </w:rPr>
            </w:pPr>
            <w:r>
              <w:rPr>
                <w:rFonts w:ascii="Arial" w:hAnsi="Arial" w:hint="cs"/>
                <w:rtl/>
              </w:rPr>
              <w:t xml:space="preserve">بريد إلكتروني: </w:t>
            </w:r>
            <w:r>
              <w:rPr>
                <w:rFonts w:ascii="Arial" w:hAnsi="Arial"/>
              </w:rPr>
              <w:t>accreditationkenya@gmail.com</w:t>
            </w:r>
            <w:r>
              <w:rPr>
                <w:rFonts w:hint="cs"/>
                <w:rtl/>
              </w:rPr>
              <w:t xml:space="preserve"> </w:t>
            </w:r>
          </w:p>
          <w:p w14:paraId="3F3B886E" w14:textId="04217D65" w:rsidR="001420D2" w:rsidRPr="00F77CD3" w:rsidRDefault="001420D2" w:rsidP="001420D2">
            <w:pPr>
              <w:bidi/>
              <w:rPr>
                <w:rFonts w:ascii="Arial" w:eastAsia="Arial" w:hAnsi="Arial"/>
                <w:rtl/>
              </w:rPr>
            </w:pPr>
            <w:r>
              <w:rPr>
                <w:rFonts w:ascii="Arial" w:hAnsi="Arial" w:hint="cs"/>
                <w:rtl/>
              </w:rPr>
              <w:t>هاتف: +254 722 837 414</w:t>
            </w:r>
          </w:p>
          <w:p w14:paraId="57F9494C" w14:textId="77777777" w:rsidR="005F0F9C" w:rsidRPr="00F77CD3" w:rsidRDefault="005F0F9C" w:rsidP="00000D5E">
            <w:pPr>
              <w:rPr>
                <w:rFonts w:ascii="Arial" w:eastAsia="Arial" w:hAnsi="Arial"/>
              </w:rPr>
            </w:pPr>
          </w:p>
          <w:p w14:paraId="530398EB" w14:textId="77777777" w:rsidR="001420D2" w:rsidRPr="00F77CD3" w:rsidRDefault="001420D2" w:rsidP="001420D2">
            <w:pPr>
              <w:bidi/>
              <w:rPr>
                <w:rFonts w:ascii="Arial" w:eastAsia="Arial" w:hAnsi="Arial"/>
                <w:rtl/>
              </w:rPr>
            </w:pPr>
            <w:r>
              <w:rPr>
                <w:rFonts w:ascii="Arial" w:hAnsi="Arial" w:hint="cs"/>
                <w:rtl/>
              </w:rPr>
              <w:t>فيليكس أنيونا</w:t>
            </w:r>
            <w:r>
              <w:rPr>
                <w:rFonts w:hint="cs"/>
                <w:rtl/>
              </w:rPr>
              <w:t xml:space="preserve"> </w:t>
            </w:r>
          </w:p>
          <w:p w14:paraId="4C0E5C77" w14:textId="37DC5DD7" w:rsidR="001420D2" w:rsidRPr="00F77CD3" w:rsidRDefault="001420D2" w:rsidP="001420D2">
            <w:pPr>
              <w:bidi/>
              <w:rPr>
                <w:rFonts w:ascii="Arial" w:eastAsia="Arial" w:hAnsi="Arial"/>
                <w:rtl/>
              </w:rPr>
            </w:pPr>
            <w:r>
              <w:rPr>
                <w:rFonts w:ascii="Arial" w:hAnsi="Arial"/>
              </w:rPr>
              <w:t>Email: accreditationkenya@gmail.com</w:t>
            </w:r>
            <w:r>
              <w:rPr>
                <w:rFonts w:hint="cs"/>
                <w:rtl/>
              </w:rPr>
              <w:t xml:space="preserve"> </w:t>
            </w:r>
          </w:p>
          <w:p w14:paraId="0377214A" w14:textId="17E4920B" w:rsidR="005F0F9C" w:rsidRPr="00F77CD3" w:rsidRDefault="001420D2" w:rsidP="00000D5E">
            <w:pPr>
              <w:bidi/>
              <w:rPr>
                <w:rFonts w:ascii="Arial" w:eastAsia="Arial" w:hAnsi="Arial"/>
                <w:rtl/>
              </w:rPr>
            </w:pPr>
            <w:r>
              <w:rPr>
                <w:rFonts w:ascii="Arial" w:hAnsi="Arial" w:hint="cs"/>
                <w:rtl/>
              </w:rPr>
              <w:t>هاتف: +254704009992</w:t>
            </w:r>
          </w:p>
        </w:tc>
      </w:tr>
      <w:tr w:rsidR="005F0F9C" w:rsidRPr="00F77CD3" w14:paraId="71291DA1" w14:textId="77777777" w:rsidTr="002A302B">
        <w:trPr>
          <w:trHeight w:val="645"/>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1D0310" w14:textId="77777777" w:rsidR="005F0F9C" w:rsidRPr="00F77CD3" w:rsidRDefault="00E60552" w:rsidP="00000D5E">
            <w:pPr>
              <w:bidi/>
              <w:rPr>
                <w:rFonts w:ascii="Arial" w:eastAsia="Arial" w:hAnsi="Arial"/>
                <w:b/>
                <w:rtl/>
              </w:rPr>
            </w:pPr>
            <w:r>
              <w:rPr>
                <w:rFonts w:ascii="Arial" w:hAnsi="Arial" w:hint="cs"/>
                <w:b/>
                <w:bCs/>
                <w:rtl/>
              </w:rPr>
              <w:t>خدمات الطائرات الرئاسية / رحلات تشارتر:</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4B0B5899" w14:textId="77777777" w:rsidR="00C3157B" w:rsidRPr="00F77CD3" w:rsidRDefault="00C3157B" w:rsidP="00000D5E">
            <w:pPr>
              <w:bidi/>
              <w:rPr>
                <w:rFonts w:ascii="Arial" w:eastAsia="Arial" w:hAnsi="Arial"/>
                <w:rtl/>
              </w:rPr>
            </w:pPr>
            <w:r>
              <w:rPr>
                <w:rFonts w:ascii="Arial" w:hAnsi="Arial" w:hint="cs"/>
                <w:rtl/>
              </w:rPr>
              <w:t>السيد/ كينيث أوتيلي</w:t>
            </w:r>
          </w:p>
          <w:p w14:paraId="0D52D2FB" w14:textId="6F909D3A" w:rsidR="00C3157B" w:rsidRPr="00F77CD3" w:rsidRDefault="00C3157B" w:rsidP="00000D5E">
            <w:pPr>
              <w:bidi/>
              <w:rPr>
                <w:rFonts w:ascii="Arial" w:eastAsia="Arial" w:hAnsi="Arial"/>
                <w:rtl/>
              </w:rPr>
            </w:pPr>
            <w:r>
              <w:rPr>
                <w:rFonts w:ascii="Arial" w:hAnsi="Arial" w:hint="cs"/>
                <w:rtl/>
              </w:rPr>
              <w:t xml:space="preserve">بريد إلكتروني: </w:t>
            </w:r>
            <w:hyperlink r:id="rId20">
              <w:r>
                <w:rPr>
                  <w:rFonts w:ascii="Arial" w:hAnsi="Arial"/>
                  <w:color w:val="0000FF"/>
                  <w:u w:val="single"/>
                </w:rPr>
                <w:t>kentrixkenneth@gmail.com</w:t>
              </w:r>
            </w:hyperlink>
          </w:p>
          <w:p w14:paraId="3E7D8A22" w14:textId="69FBCD42" w:rsidR="005F0F9C" w:rsidRPr="00F77CD3" w:rsidRDefault="00C3157B" w:rsidP="00000D5E">
            <w:pPr>
              <w:bidi/>
              <w:rPr>
                <w:rFonts w:ascii="Arial" w:eastAsia="Arial" w:hAnsi="Arial"/>
                <w:rtl/>
              </w:rPr>
            </w:pPr>
            <w:r>
              <w:rPr>
                <w:rFonts w:ascii="Arial" w:hAnsi="Arial" w:hint="cs"/>
                <w:rtl/>
              </w:rPr>
              <w:t>هاتف: +254724167383</w:t>
            </w:r>
            <w:bookmarkStart w:id="70" w:name="_3mzq4wv"/>
            <w:bookmarkEnd w:id="70"/>
          </w:p>
        </w:tc>
      </w:tr>
      <w:tr w:rsidR="005F0F9C" w:rsidRPr="00F77CD3" w14:paraId="03C78233" w14:textId="77777777" w:rsidTr="002A302B">
        <w:trPr>
          <w:trHeight w:val="488"/>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51629D2D" w14:textId="77777777" w:rsidR="005F0F9C" w:rsidRPr="00F77CD3" w:rsidRDefault="00E60552" w:rsidP="00000D5E">
            <w:pPr>
              <w:bidi/>
              <w:rPr>
                <w:rFonts w:ascii="Arial" w:eastAsia="Arial" w:hAnsi="Arial"/>
                <w:b/>
                <w:rtl/>
              </w:rPr>
            </w:pPr>
            <w:r>
              <w:rPr>
                <w:rFonts w:ascii="Arial" w:hAnsi="Arial" w:hint="cs"/>
                <w:b/>
                <w:bCs/>
                <w:rtl/>
              </w:rPr>
              <w:t>خدمات المناولة الجوية وغيرها</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4F34B292" w14:textId="77777777" w:rsidR="005F0F9C" w:rsidRPr="00F77CD3" w:rsidRDefault="00E60552" w:rsidP="00000D5E">
            <w:pPr>
              <w:bidi/>
              <w:rPr>
                <w:rFonts w:ascii="Arial" w:eastAsia="Arial" w:hAnsi="Arial"/>
                <w:rtl/>
              </w:rPr>
            </w:pPr>
            <w:r>
              <w:rPr>
                <w:rFonts w:ascii="Arial" w:hAnsi="Arial" w:hint="cs"/>
                <w:rtl/>
              </w:rPr>
              <w:t>هيئة مطارات كينيا</w:t>
            </w:r>
          </w:p>
          <w:p w14:paraId="33B3621B" w14:textId="77777777" w:rsidR="005F0F9C" w:rsidRPr="00F77CD3" w:rsidRDefault="00E60552" w:rsidP="00000D5E">
            <w:pPr>
              <w:bidi/>
              <w:rPr>
                <w:rFonts w:ascii="Arial" w:eastAsia="Arial" w:hAnsi="Arial"/>
                <w:rtl/>
              </w:rPr>
            </w:pPr>
            <w:r>
              <w:rPr>
                <w:rFonts w:ascii="Arial" w:hAnsi="Arial" w:hint="cs"/>
                <w:rtl/>
              </w:rPr>
              <w:t>هاتف: +254 722 205061/2/3/4</w:t>
            </w:r>
          </w:p>
        </w:tc>
      </w:tr>
      <w:tr w:rsidR="005F0F9C" w:rsidRPr="00F77CD3" w14:paraId="6533EC80" w14:textId="77777777" w:rsidTr="002A302B">
        <w:trPr>
          <w:trHeight w:val="750"/>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DA9095" w14:textId="77777777" w:rsidR="005F0F9C" w:rsidRPr="00F77CD3" w:rsidRDefault="00E60552" w:rsidP="00000D5E">
            <w:pPr>
              <w:bidi/>
              <w:rPr>
                <w:rFonts w:ascii="Arial" w:eastAsia="Arial" w:hAnsi="Arial"/>
                <w:b/>
                <w:rtl/>
              </w:rPr>
            </w:pPr>
            <w:r>
              <w:rPr>
                <w:rFonts w:ascii="Arial" w:hAnsi="Arial" w:hint="cs"/>
                <w:b/>
                <w:bCs/>
                <w:rtl/>
              </w:rPr>
              <w:t>الإقامة:</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019E5F9F" w14:textId="77777777" w:rsidR="00B71D5C" w:rsidRPr="00F77CD3" w:rsidRDefault="00B71D5C" w:rsidP="00B71D5C">
            <w:pPr>
              <w:bidi/>
              <w:rPr>
                <w:rFonts w:ascii="Arial" w:eastAsia="Arial" w:hAnsi="Arial"/>
                <w:rtl/>
              </w:rPr>
            </w:pPr>
            <w:r>
              <w:rPr>
                <w:rFonts w:ascii="Arial" w:hAnsi="Arial" w:hint="cs"/>
                <w:rtl/>
              </w:rPr>
              <w:t>السيد/ شونو أ. عبدي</w:t>
            </w:r>
          </w:p>
          <w:p w14:paraId="33C70BBD" w14:textId="2A8D5759" w:rsidR="00B71D5C" w:rsidRPr="00F77CD3" w:rsidRDefault="00B71D5C" w:rsidP="00B71D5C">
            <w:pPr>
              <w:bidi/>
              <w:rPr>
                <w:rFonts w:ascii="Arial" w:eastAsia="Arial" w:hAnsi="Arial"/>
                <w:rtl/>
              </w:rPr>
            </w:pPr>
            <w:r>
              <w:rPr>
                <w:rFonts w:ascii="Arial" w:hAnsi="Arial" w:hint="cs"/>
                <w:rtl/>
              </w:rPr>
              <w:t xml:space="preserve">بريد إلكتروني: </w:t>
            </w:r>
            <w:hyperlink r:id="rId21">
              <w:r>
                <w:rPr>
                  <w:rFonts w:ascii="Arial" w:hAnsi="Arial"/>
                  <w:color w:val="0000FF"/>
                  <w:u w:val="single"/>
                </w:rPr>
                <w:t>shunu.abdi@mfa.go.ke</w:t>
              </w:r>
            </w:hyperlink>
          </w:p>
          <w:p w14:paraId="2C692B2D" w14:textId="77777777" w:rsidR="00B71D5C" w:rsidRPr="00F77CD3" w:rsidRDefault="00B71D5C" w:rsidP="00B71D5C">
            <w:pPr>
              <w:bidi/>
              <w:rPr>
                <w:rFonts w:ascii="Arial" w:eastAsia="Arial" w:hAnsi="Arial"/>
                <w:rtl/>
              </w:rPr>
            </w:pPr>
            <w:r>
              <w:rPr>
                <w:rFonts w:ascii="Arial" w:hAnsi="Arial" w:hint="cs"/>
                <w:rtl/>
              </w:rPr>
              <w:t>هاتف: +254716029510</w:t>
            </w:r>
          </w:p>
          <w:p w14:paraId="778BE54D" w14:textId="77777777" w:rsidR="00B71D5C" w:rsidRPr="00F77CD3" w:rsidRDefault="00B71D5C" w:rsidP="00B71D5C">
            <w:pPr>
              <w:rPr>
                <w:rFonts w:ascii="Arial" w:eastAsia="Arial" w:hAnsi="Arial"/>
              </w:rPr>
            </w:pPr>
          </w:p>
          <w:p w14:paraId="36E9647E" w14:textId="4D0BAC29" w:rsidR="005F0F9C" w:rsidRPr="00F77CD3" w:rsidRDefault="00E60552" w:rsidP="00B71D5C">
            <w:pPr>
              <w:bidi/>
              <w:rPr>
                <w:rFonts w:ascii="Arial" w:eastAsia="Arial" w:hAnsi="Arial"/>
                <w:rtl/>
              </w:rPr>
            </w:pPr>
            <w:r>
              <w:rPr>
                <w:rFonts w:ascii="Arial" w:hAnsi="Arial" w:hint="cs"/>
                <w:rtl/>
              </w:rPr>
              <w:t>السيد/ ألفريد أبـوكو</w:t>
            </w:r>
          </w:p>
          <w:p w14:paraId="32C110BD" w14:textId="271B299E" w:rsidR="005F0F9C" w:rsidRPr="00F77CD3" w:rsidRDefault="00E60552" w:rsidP="00000D5E">
            <w:pPr>
              <w:bidi/>
              <w:rPr>
                <w:rFonts w:ascii="Arial" w:eastAsia="Arial" w:hAnsi="Arial"/>
                <w:rtl/>
              </w:rPr>
            </w:pPr>
            <w:r>
              <w:rPr>
                <w:rFonts w:ascii="Arial" w:hAnsi="Arial" w:hint="cs"/>
                <w:rtl/>
              </w:rPr>
              <w:t xml:space="preserve">بريد إلكتروني: </w:t>
            </w:r>
            <w:r>
              <w:rPr>
                <w:rFonts w:ascii="Arial" w:hAnsi="Arial"/>
              </w:rPr>
              <w:t>Alfred.abuko@trade.go.ke</w:t>
            </w:r>
          </w:p>
          <w:p w14:paraId="3C3125EF" w14:textId="77777777" w:rsidR="005F0F9C" w:rsidRPr="00F77CD3" w:rsidRDefault="00E60552" w:rsidP="00000D5E">
            <w:pPr>
              <w:bidi/>
              <w:rPr>
                <w:rFonts w:ascii="Arial" w:eastAsia="Arial" w:hAnsi="Arial"/>
                <w:rtl/>
              </w:rPr>
            </w:pPr>
            <w:r>
              <w:rPr>
                <w:rFonts w:ascii="Arial" w:hAnsi="Arial" w:hint="cs"/>
                <w:rtl/>
              </w:rPr>
              <w:t>هاتف: +254715213156</w:t>
            </w:r>
          </w:p>
          <w:p w14:paraId="0679EEB6" w14:textId="77777777" w:rsidR="00B71D5C" w:rsidRPr="00F77CD3" w:rsidRDefault="00B71D5C" w:rsidP="00000D5E">
            <w:pPr>
              <w:rPr>
                <w:rFonts w:ascii="Arial" w:eastAsia="Arial" w:hAnsi="Arial"/>
              </w:rPr>
            </w:pPr>
          </w:p>
          <w:p w14:paraId="3A8D18F5" w14:textId="6CB87B10" w:rsidR="00B71D5C" w:rsidRPr="00F77CD3" w:rsidRDefault="00B71D5C" w:rsidP="00B71D5C">
            <w:pPr>
              <w:bidi/>
              <w:rPr>
                <w:rFonts w:ascii="Arial" w:eastAsia="Arial" w:hAnsi="Arial"/>
                <w:rtl/>
              </w:rPr>
            </w:pPr>
            <w:r>
              <w:rPr>
                <w:rFonts w:ascii="Arial" w:hAnsi="Arial" w:hint="cs"/>
                <w:rtl/>
              </w:rPr>
              <w:t>السيد/ حسين ضاهر</w:t>
            </w:r>
          </w:p>
          <w:p w14:paraId="520346AB" w14:textId="456123BB" w:rsidR="00B71D5C" w:rsidRPr="00F77CD3" w:rsidRDefault="00B71D5C" w:rsidP="00B71D5C">
            <w:pPr>
              <w:bidi/>
              <w:rPr>
                <w:rFonts w:ascii="Arial" w:eastAsia="Arial" w:hAnsi="Arial"/>
                <w:rtl/>
              </w:rPr>
            </w:pPr>
            <w:r>
              <w:rPr>
                <w:rFonts w:ascii="Arial" w:hAnsi="Arial" w:hint="cs"/>
                <w:rtl/>
              </w:rPr>
              <w:t xml:space="preserve">بريد إلكتروني: </w:t>
            </w:r>
            <w:r>
              <w:rPr>
                <w:rFonts w:ascii="Arial" w:hAnsi="Arial"/>
              </w:rPr>
              <w:t>Hussein.dahir@trade.go.ke</w:t>
            </w:r>
          </w:p>
          <w:p w14:paraId="33ABE9C5" w14:textId="67EA46F6" w:rsidR="00B71D5C" w:rsidRPr="00F77CD3" w:rsidRDefault="00B71D5C" w:rsidP="00B71D5C">
            <w:pPr>
              <w:bidi/>
              <w:rPr>
                <w:rFonts w:ascii="Arial" w:eastAsia="Arial" w:hAnsi="Arial"/>
                <w:rtl/>
              </w:rPr>
            </w:pPr>
            <w:r>
              <w:rPr>
                <w:rFonts w:ascii="Arial" w:hAnsi="Arial" w:hint="cs"/>
                <w:rtl/>
              </w:rPr>
              <w:lastRenderedPageBreak/>
              <w:t>هاتف: +254726589427</w:t>
            </w:r>
          </w:p>
        </w:tc>
      </w:tr>
      <w:tr w:rsidR="005F0F9C" w:rsidRPr="00F77CD3" w14:paraId="71030A21" w14:textId="77777777" w:rsidTr="002A302B">
        <w:trPr>
          <w:trHeight w:val="695"/>
        </w:trPr>
        <w:tc>
          <w:tcPr>
            <w:tcW w:w="35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404E4B6" w14:textId="77777777" w:rsidR="005F0F9C" w:rsidRPr="00F77CD3" w:rsidRDefault="00E60552" w:rsidP="00000D5E">
            <w:pPr>
              <w:bidi/>
              <w:rPr>
                <w:rFonts w:ascii="Arial" w:eastAsia="Arial" w:hAnsi="Arial"/>
                <w:b/>
                <w:rtl/>
              </w:rPr>
            </w:pPr>
            <w:r>
              <w:rPr>
                <w:rFonts w:ascii="Arial" w:hAnsi="Arial" w:hint="cs"/>
                <w:b/>
                <w:bCs/>
                <w:rtl/>
              </w:rPr>
              <w:lastRenderedPageBreak/>
              <w:t>الانتقال للشخصيات ذات الأهمية القصوى</w:t>
            </w:r>
          </w:p>
        </w:tc>
        <w:tc>
          <w:tcPr>
            <w:tcW w:w="5515" w:type="dxa"/>
            <w:tcBorders>
              <w:top w:val="nil"/>
              <w:left w:val="nil"/>
              <w:bottom w:val="single" w:sz="8" w:space="0" w:color="000000"/>
              <w:right w:val="single" w:sz="8" w:space="0" w:color="000000"/>
            </w:tcBorders>
            <w:tcMar>
              <w:top w:w="0" w:type="dxa"/>
              <w:left w:w="100" w:type="dxa"/>
              <w:bottom w:w="0" w:type="dxa"/>
              <w:right w:w="100" w:type="dxa"/>
            </w:tcMar>
          </w:tcPr>
          <w:p w14:paraId="1AC6D769" w14:textId="77777777" w:rsidR="005F0F9C" w:rsidRPr="00F77CD3" w:rsidRDefault="00E60552" w:rsidP="00000D5E">
            <w:pPr>
              <w:bidi/>
              <w:rPr>
                <w:rFonts w:ascii="Arial" w:eastAsia="Arial" w:hAnsi="Arial"/>
                <w:rtl/>
              </w:rPr>
            </w:pPr>
            <w:r>
              <w:rPr>
                <w:rFonts w:ascii="Arial" w:hAnsi="Arial" w:hint="cs"/>
                <w:rtl/>
              </w:rPr>
              <w:t>السيد/ شونو أ. عبدي</w:t>
            </w:r>
          </w:p>
          <w:p w14:paraId="5942A0F3" w14:textId="01F3C846" w:rsidR="005F0F9C" w:rsidRPr="00F77CD3" w:rsidRDefault="00E60552" w:rsidP="00000D5E">
            <w:pPr>
              <w:bidi/>
              <w:rPr>
                <w:rFonts w:ascii="Arial" w:eastAsia="Arial" w:hAnsi="Arial"/>
                <w:rtl/>
              </w:rPr>
            </w:pPr>
            <w:r>
              <w:rPr>
                <w:rFonts w:ascii="Arial" w:hAnsi="Arial" w:hint="cs"/>
                <w:rtl/>
              </w:rPr>
              <w:t xml:space="preserve">بريد إلكتروني: </w:t>
            </w:r>
            <w:hyperlink r:id="rId22">
              <w:r>
                <w:rPr>
                  <w:rFonts w:ascii="Arial" w:hAnsi="Arial"/>
                  <w:color w:val="0000FF"/>
                  <w:u w:val="single"/>
                </w:rPr>
                <w:t>shunu.abdi@mfa.go.ke</w:t>
              </w:r>
            </w:hyperlink>
          </w:p>
          <w:p w14:paraId="149C1033" w14:textId="77777777" w:rsidR="005F0F9C" w:rsidRPr="00F77CD3" w:rsidRDefault="00E60552" w:rsidP="00000D5E">
            <w:pPr>
              <w:bidi/>
              <w:rPr>
                <w:rFonts w:ascii="Arial" w:eastAsia="Arial" w:hAnsi="Arial"/>
                <w:rtl/>
              </w:rPr>
            </w:pPr>
            <w:r>
              <w:rPr>
                <w:rFonts w:ascii="Arial" w:hAnsi="Arial" w:hint="cs"/>
                <w:rtl/>
              </w:rPr>
              <w:t>هاتف: +254716029510</w:t>
            </w:r>
          </w:p>
          <w:p w14:paraId="2BA9B421" w14:textId="77777777" w:rsidR="00B71D5C" w:rsidRPr="00F77CD3" w:rsidRDefault="00B71D5C" w:rsidP="00000D5E">
            <w:pPr>
              <w:rPr>
                <w:rFonts w:ascii="Arial" w:eastAsia="Arial" w:hAnsi="Arial"/>
              </w:rPr>
            </w:pPr>
          </w:p>
          <w:p w14:paraId="7C3A73AD" w14:textId="4DAC713A" w:rsidR="00B71D5C" w:rsidRPr="00F77CD3" w:rsidRDefault="00B71D5C" w:rsidP="00B71D5C">
            <w:pPr>
              <w:bidi/>
              <w:rPr>
                <w:rFonts w:ascii="Arial" w:eastAsia="Arial" w:hAnsi="Arial"/>
                <w:rtl/>
              </w:rPr>
            </w:pPr>
            <w:r>
              <w:rPr>
                <w:rFonts w:ascii="Arial" w:hAnsi="Arial" w:hint="cs"/>
                <w:rtl/>
              </w:rPr>
              <w:t>السيد/ ويليام ماينجي</w:t>
            </w:r>
          </w:p>
          <w:p w14:paraId="6974A882" w14:textId="534E9A16" w:rsidR="00B71D5C" w:rsidRPr="00F77CD3" w:rsidRDefault="00B71D5C" w:rsidP="00B71D5C">
            <w:pPr>
              <w:bidi/>
              <w:rPr>
                <w:rFonts w:ascii="Arial" w:eastAsia="Arial" w:hAnsi="Arial"/>
                <w:rtl/>
              </w:rPr>
            </w:pPr>
            <w:r>
              <w:rPr>
                <w:rFonts w:ascii="Arial" w:hAnsi="Arial" w:hint="cs"/>
                <w:rtl/>
              </w:rPr>
              <w:t xml:space="preserve">بريد إلكتروني: </w:t>
            </w:r>
            <w:r>
              <w:rPr>
                <w:rFonts w:ascii="Arial" w:hAnsi="Arial"/>
              </w:rPr>
              <w:t>wmaingi@trade.go.ke</w:t>
            </w:r>
          </w:p>
          <w:p w14:paraId="07B775CE" w14:textId="77777777" w:rsidR="00B71D5C" w:rsidRPr="00F77CD3" w:rsidRDefault="00B71D5C" w:rsidP="00B71D5C">
            <w:pPr>
              <w:bidi/>
              <w:rPr>
                <w:rFonts w:ascii="Arial" w:eastAsia="Arial" w:hAnsi="Arial"/>
                <w:rtl/>
              </w:rPr>
            </w:pPr>
            <w:r>
              <w:rPr>
                <w:rFonts w:ascii="Arial" w:hAnsi="Arial" w:hint="cs"/>
                <w:rtl/>
              </w:rPr>
              <w:t>هاتف: +254723127234</w:t>
            </w:r>
          </w:p>
          <w:p w14:paraId="7065817B" w14:textId="77777777" w:rsidR="00495852" w:rsidRPr="00F77CD3" w:rsidRDefault="00495852" w:rsidP="00B71D5C">
            <w:pPr>
              <w:rPr>
                <w:rFonts w:ascii="Arial" w:eastAsia="Arial" w:hAnsi="Arial"/>
              </w:rPr>
            </w:pPr>
          </w:p>
          <w:p w14:paraId="270B510B" w14:textId="77777777" w:rsidR="00495852" w:rsidRPr="00F77CD3" w:rsidRDefault="00495852" w:rsidP="00495852">
            <w:pPr>
              <w:bidi/>
              <w:rPr>
                <w:rFonts w:ascii="Arial" w:eastAsia="Arial" w:hAnsi="Arial"/>
                <w:rtl/>
              </w:rPr>
            </w:pPr>
            <w:r>
              <w:rPr>
                <w:rFonts w:ascii="Arial" w:hAnsi="Arial" w:hint="cs"/>
                <w:rtl/>
              </w:rPr>
              <w:t>السيدة/ ألفريد أبـوكو</w:t>
            </w:r>
          </w:p>
          <w:p w14:paraId="7830EAE2" w14:textId="77777777" w:rsidR="00495852" w:rsidRPr="00F77CD3" w:rsidRDefault="00495852" w:rsidP="00495852">
            <w:pPr>
              <w:bidi/>
              <w:rPr>
                <w:rFonts w:ascii="Arial" w:eastAsia="Arial" w:hAnsi="Arial"/>
                <w:rtl/>
              </w:rPr>
            </w:pPr>
            <w:r>
              <w:rPr>
                <w:rFonts w:ascii="Arial" w:hAnsi="Arial" w:hint="cs"/>
                <w:rtl/>
              </w:rPr>
              <w:t xml:space="preserve">بريد إلكتروني: </w:t>
            </w:r>
            <w:r>
              <w:rPr>
                <w:rFonts w:ascii="Arial" w:hAnsi="Arial"/>
              </w:rPr>
              <w:t>Alfred.abuko@trade.go.ke</w:t>
            </w:r>
          </w:p>
          <w:p w14:paraId="6C2560E4" w14:textId="07AFE2C8" w:rsidR="00495852" w:rsidRPr="00F77CD3" w:rsidRDefault="00495852" w:rsidP="00495852">
            <w:pPr>
              <w:bidi/>
              <w:rPr>
                <w:rFonts w:ascii="Arial" w:eastAsia="Arial" w:hAnsi="Arial"/>
                <w:rtl/>
              </w:rPr>
            </w:pPr>
            <w:r>
              <w:rPr>
                <w:rFonts w:ascii="Arial" w:hAnsi="Arial" w:hint="cs"/>
                <w:rtl/>
              </w:rPr>
              <w:t>هاتف: +254715213156</w:t>
            </w:r>
          </w:p>
        </w:tc>
      </w:tr>
      <w:tr w:rsidR="005F0F9C" w:rsidRPr="00F77CD3" w14:paraId="679E7499" w14:textId="77777777" w:rsidTr="002A302B">
        <w:trPr>
          <w:trHeight w:val="1385"/>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1CA88535" w14:textId="77777777" w:rsidR="005F0F9C" w:rsidRPr="00F77CD3" w:rsidRDefault="00E60552" w:rsidP="00000D5E">
            <w:pPr>
              <w:bidi/>
              <w:rPr>
                <w:rFonts w:ascii="Arial" w:eastAsia="Arial" w:hAnsi="Arial"/>
                <w:b/>
                <w:rtl/>
              </w:rPr>
            </w:pPr>
            <w:r>
              <w:rPr>
                <w:rFonts w:ascii="Arial" w:hAnsi="Arial" w:hint="cs"/>
                <w:b/>
                <w:bCs/>
                <w:rtl/>
              </w:rPr>
              <w:t>خدمات النقل الجماعي</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080B076B" w14:textId="739D097E" w:rsidR="005F0F9C" w:rsidRPr="00F77CD3" w:rsidRDefault="00E60552" w:rsidP="00000D5E">
            <w:pPr>
              <w:bidi/>
              <w:rPr>
                <w:rFonts w:ascii="Arial" w:eastAsia="Arial" w:hAnsi="Arial"/>
                <w:rtl/>
              </w:rPr>
            </w:pPr>
            <w:r>
              <w:rPr>
                <w:rFonts w:ascii="Arial" w:hAnsi="Arial" w:hint="cs"/>
                <w:rtl/>
              </w:rPr>
              <w:t>السيد/ كليمنت أوتشولا</w:t>
            </w:r>
          </w:p>
          <w:p w14:paraId="2A283A16" w14:textId="7C34EE1A" w:rsidR="005F0F9C" w:rsidRPr="00F77CD3" w:rsidRDefault="00E60552" w:rsidP="00000D5E">
            <w:pPr>
              <w:bidi/>
              <w:rPr>
                <w:rFonts w:ascii="Arial" w:eastAsia="Arial" w:hAnsi="Arial"/>
                <w:rtl/>
              </w:rPr>
            </w:pPr>
            <w:r>
              <w:rPr>
                <w:rFonts w:ascii="Arial" w:hAnsi="Arial" w:hint="cs"/>
                <w:rtl/>
              </w:rPr>
              <w:t xml:space="preserve">بريد إلكتروني: </w:t>
            </w:r>
            <w:r>
              <w:rPr>
                <w:rFonts w:ascii="Arial" w:hAnsi="Arial"/>
              </w:rPr>
              <w:t>clement.ochola@trade.go.ke</w:t>
            </w:r>
          </w:p>
          <w:p w14:paraId="644929E5" w14:textId="69044647" w:rsidR="005F0F9C" w:rsidRPr="00F77CD3" w:rsidRDefault="00E60552" w:rsidP="00000D5E">
            <w:pPr>
              <w:bidi/>
              <w:rPr>
                <w:rFonts w:ascii="Arial" w:eastAsia="Arial" w:hAnsi="Arial"/>
                <w:rtl/>
              </w:rPr>
            </w:pPr>
            <w:r>
              <w:rPr>
                <w:rFonts w:ascii="Arial" w:hAnsi="Arial" w:hint="cs"/>
                <w:rtl/>
              </w:rPr>
              <w:t>هاتف: +254714666210</w:t>
            </w:r>
          </w:p>
          <w:p w14:paraId="65D9101A" w14:textId="77777777" w:rsidR="005F0F9C" w:rsidRPr="00F77CD3" w:rsidRDefault="00E60552" w:rsidP="00000D5E">
            <w:pPr>
              <w:bidi/>
              <w:rPr>
                <w:rFonts w:ascii="Arial" w:eastAsia="Arial" w:hAnsi="Arial"/>
                <w:b/>
                <w:i/>
                <w:highlight w:val="yellow"/>
                <w:rtl/>
              </w:rPr>
            </w:pPr>
            <w:r>
              <w:rPr>
                <w:rFonts w:hint="cs"/>
                <w:rtl/>
              </w:rPr>
              <w:t xml:space="preserve"> </w:t>
            </w:r>
          </w:p>
          <w:p w14:paraId="0A700FAE" w14:textId="77777777" w:rsidR="00495852" w:rsidRPr="00F77CD3" w:rsidRDefault="00495852" w:rsidP="00495852">
            <w:pPr>
              <w:bidi/>
              <w:rPr>
                <w:rFonts w:ascii="Arial" w:eastAsia="Arial" w:hAnsi="Arial"/>
                <w:rtl/>
              </w:rPr>
            </w:pPr>
            <w:r>
              <w:rPr>
                <w:rFonts w:ascii="Arial" w:hAnsi="Arial" w:hint="cs"/>
                <w:rtl/>
              </w:rPr>
              <w:t>السيد/ ويليام ماينجي</w:t>
            </w:r>
          </w:p>
          <w:p w14:paraId="081640F5" w14:textId="77777777" w:rsidR="00495852" w:rsidRPr="00F77CD3" w:rsidRDefault="00495852" w:rsidP="00495852">
            <w:pPr>
              <w:bidi/>
              <w:rPr>
                <w:rFonts w:ascii="Arial" w:eastAsia="Arial" w:hAnsi="Arial"/>
                <w:rtl/>
              </w:rPr>
            </w:pPr>
            <w:r>
              <w:rPr>
                <w:rFonts w:ascii="Arial" w:hAnsi="Arial" w:hint="cs"/>
                <w:rtl/>
              </w:rPr>
              <w:t xml:space="preserve">بريد إلكتروني: </w:t>
            </w:r>
            <w:r>
              <w:rPr>
                <w:rFonts w:ascii="Arial" w:hAnsi="Arial"/>
              </w:rPr>
              <w:t>wmaingi@trade.go.ke</w:t>
            </w:r>
          </w:p>
          <w:p w14:paraId="7BE34CC9" w14:textId="77777777" w:rsidR="005F0F9C" w:rsidRPr="00F77CD3" w:rsidRDefault="00495852" w:rsidP="00000D5E">
            <w:pPr>
              <w:bidi/>
              <w:rPr>
                <w:rFonts w:ascii="Arial" w:eastAsia="Arial" w:hAnsi="Arial"/>
                <w:rtl/>
              </w:rPr>
            </w:pPr>
            <w:r>
              <w:rPr>
                <w:rFonts w:ascii="Arial" w:hAnsi="Arial" w:hint="cs"/>
                <w:rtl/>
              </w:rPr>
              <w:t>هاتف: +254723127234</w:t>
            </w:r>
          </w:p>
          <w:p w14:paraId="53122237" w14:textId="77777777" w:rsidR="00495852" w:rsidRPr="00F77CD3" w:rsidRDefault="00495852" w:rsidP="00000D5E">
            <w:pPr>
              <w:rPr>
                <w:rFonts w:ascii="Arial" w:eastAsia="Arial" w:hAnsi="Arial"/>
              </w:rPr>
            </w:pPr>
          </w:p>
          <w:p w14:paraId="25AC087A" w14:textId="77777777" w:rsidR="00495852" w:rsidRPr="00F77CD3" w:rsidRDefault="00495852" w:rsidP="00495852">
            <w:pPr>
              <w:bidi/>
              <w:rPr>
                <w:rFonts w:ascii="Arial" w:eastAsia="Arial" w:hAnsi="Arial"/>
                <w:rtl/>
              </w:rPr>
            </w:pPr>
            <w:r>
              <w:rPr>
                <w:rFonts w:ascii="Arial" w:hAnsi="Arial" w:hint="cs"/>
                <w:rtl/>
              </w:rPr>
              <w:t>السيد/ حسين ضاهر</w:t>
            </w:r>
          </w:p>
          <w:p w14:paraId="53CDE525" w14:textId="77777777" w:rsidR="00495852" w:rsidRPr="00F77CD3" w:rsidRDefault="00495852" w:rsidP="00495852">
            <w:pPr>
              <w:bidi/>
              <w:rPr>
                <w:rFonts w:ascii="Arial" w:eastAsia="Arial" w:hAnsi="Arial"/>
                <w:rtl/>
              </w:rPr>
            </w:pPr>
            <w:r>
              <w:rPr>
                <w:rFonts w:ascii="Arial" w:hAnsi="Arial" w:hint="cs"/>
                <w:rtl/>
              </w:rPr>
              <w:t xml:space="preserve">بريد إلكتروني: </w:t>
            </w:r>
            <w:r>
              <w:rPr>
                <w:rFonts w:ascii="Arial" w:hAnsi="Arial"/>
              </w:rPr>
              <w:t>Hussein.dahir@trade.go.ke</w:t>
            </w:r>
          </w:p>
          <w:p w14:paraId="01D51BF7" w14:textId="1CDC9875" w:rsidR="00495852" w:rsidRPr="00F77CD3" w:rsidRDefault="00495852" w:rsidP="00495852">
            <w:pPr>
              <w:bidi/>
              <w:rPr>
                <w:rFonts w:ascii="Arial" w:eastAsia="Arial" w:hAnsi="Arial"/>
                <w:rtl/>
              </w:rPr>
            </w:pPr>
            <w:r>
              <w:rPr>
                <w:rFonts w:ascii="Arial" w:hAnsi="Arial" w:hint="cs"/>
                <w:rtl/>
              </w:rPr>
              <w:t>هاتف: +254726589427</w:t>
            </w:r>
          </w:p>
        </w:tc>
      </w:tr>
      <w:tr w:rsidR="002F0895" w:rsidRPr="00F77CD3" w14:paraId="75D7C60E" w14:textId="77777777">
        <w:trPr>
          <w:trHeight w:val="2060"/>
        </w:trPr>
        <w:tc>
          <w:tcPr>
            <w:tcW w:w="350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3F92354D" w14:textId="20E464F4" w:rsidR="002F0895" w:rsidRPr="00F77CD3" w:rsidRDefault="002F0895" w:rsidP="00000D5E">
            <w:pPr>
              <w:bidi/>
              <w:rPr>
                <w:rFonts w:ascii="Arial" w:eastAsia="Arial" w:hAnsi="Arial"/>
                <w:b/>
                <w:rtl/>
              </w:rPr>
            </w:pPr>
            <w:r>
              <w:rPr>
                <w:rFonts w:ascii="Arial" w:hAnsi="Arial" w:hint="cs"/>
                <w:b/>
                <w:bCs/>
                <w:rtl/>
              </w:rPr>
              <w:t>المعارض</w:t>
            </w:r>
            <w:r>
              <w:rPr>
                <w:rFonts w:hint="cs"/>
                <w:rtl/>
              </w:rPr>
              <w:t xml:space="preserve"> </w:t>
            </w:r>
          </w:p>
        </w:tc>
        <w:tc>
          <w:tcPr>
            <w:tcW w:w="5515"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2C05B4C6" w14:textId="73B5B3A3" w:rsidR="002F0895" w:rsidRPr="00F77CD3" w:rsidRDefault="002F0895" w:rsidP="002F0895">
            <w:pPr>
              <w:bidi/>
              <w:rPr>
                <w:rFonts w:ascii="Arial" w:eastAsia="Arial" w:hAnsi="Arial"/>
                <w:rtl/>
              </w:rPr>
            </w:pPr>
            <w:r>
              <w:rPr>
                <w:rFonts w:ascii="Arial" w:hAnsi="Arial" w:hint="cs"/>
                <w:rtl/>
              </w:rPr>
              <w:t>السيد/ أليكس توميرينج</w:t>
            </w:r>
          </w:p>
          <w:p w14:paraId="71F4E785" w14:textId="65878F80" w:rsidR="002F0895" w:rsidRPr="00F77CD3" w:rsidRDefault="002F0895" w:rsidP="002F0895">
            <w:pPr>
              <w:bidi/>
              <w:rPr>
                <w:rFonts w:ascii="Arial" w:eastAsia="Arial" w:hAnsi="Arial"/>
                <w:rtl/>
              </w:rPr>
            </w:pPr>
            <w:r>
              <w:rPr>
                <w:rFonts w:ascii="Arial" w:hAnsi="Arial" w:hint="cs"/>
                <w:rtl/>
              </w:rPr>
              <w:t xml:space="preserve">بريد إلكتروني: </w:t>
            </w:r>
            <w:r>
              <w:rPr>
                <w:rFonts w:ascii="Arial" w:hAnsi="Arial"/>
              </w:rPr>
              <w:t>alex.tomereng@gmail.com</w:t>
            </w:r>
          </w:p>
          <w:p w14:paraId="511BC34D" w14:textId="77777777" w:rsidR="002F0895" w:rsidRPr="00F77CD3" w:rsidRDefault="002F0895" w:rsidP="002F0895">
            <w:pPr>
              <w:bidi/>
              <w:rPr>
                <w:rFonts w:ascii="Arial" w:eastAsia="Arial" w:hAnsi="Arial"/>
                <w:rtl/>
              </w:rPr>
            </w:pPr>
            <w:r>
              <w:rPr>
                <w:rFonts w:ascii="Arial" w:hAnsi="Arial" w:hint="cs"/>
                <w:rtl/>
              </w:rPr>
              <w:t>هاتف: +254722490052</w:t>
            </w:r>
          </w:p>
          <w:p w14:paraId="33CB3FA7" w14:textId="77777777" w:rsidR="002F0895" w:rsidRPr="00F77CD3" w:rsidRDefault="002F0895" w:rsidP="002F0895">
            <w:pPr>
              <w:rPr>
                <w:rFonts w:ascii="Arial" w:eastAsia="Arial" w:hAnsi="Arial"/>
              </w:rPr>
            </w:pPr>
          </w:p>
          <w:p w14:paraId="203670DF" w14:textId="25FE7DAE" w:rsidR="002F0895" w:rsidRPr="00F77CD3" w:rsidRDefault="002F0895" w:rsidP="002F0895">
            <w:pPr>
              <w:bidi/>
              <w:rPr>
                <w:rFonts w:ascii="Arial" w:eastAsia="Arial" w:hAnsi="Arial"/>
                <w:rtl/>
              </w:rPr>
            </w:pPr>
            <w:r>
              <w:rPr>
                <w:rFonts w:ascii="Arial" w:hAnsi="Arial" w:hint="cs"/>
                <w:rtl/>
              </w:rPr>
              <w:t>السيدة/ بيريس أوديامبو</w:t>
            </w:r>
          </w:p>
          <w:p w14:paraId="6394D348" w14:textId="5D51B6E2" w:rsidR="002F0895" w:rsidRPr="00F77CD3" w:rsidRDefault="002F0895" w:rsidP="002F0895">
            <w:pPr>
              <w:bidi/>
              <w:rPr>
                <w:rFonts w:ascii="Arial" w:eastAsia="Arial" w:hAnsi="Arial"/>
                <w:rtl/>
              </w:rPr>
            </w:pPr>
            <w:r>
              <w:rPr>
                <w:rFonts w:ascii="Arial" w:hAnsi="Arial" w:hint="cs"/>
                <w:rtl/>
              </w:rPr>
              <w:t xml:space="preserve">بريد إلكتروني: </w:t>
            </w:r>
            <w:r>
              <w:rPr>
                <w:rFonts w:ascii="Arial" w:hAnsi="Arial"/>
              </w:rPr>
              <w:t>perisodhiambo2017@gmail.com</w:t>
            </w:r>
          </w:p>
          <w:p w14:paraId="5F7A5ACE" w14:textId="5CBFC289" w:rsidR="002F0895" w:rsidRPr="00F77CD3" w:rsidRDefault="002F0895" w:rsidP="002F0895">
            <w:pPr>
              <w:bidi/>
              <w:rPr>
                <w:rFonts w:ascii="Arial" w:eastAsia="Arial" w:hAnsi="Arial"/>
                <w:rtl/>
              </w:rPr>
            </w:pPr>
            <w:r>
              <w:rPr>
                <w:rFonts w:ascii="Arial" w:hAnsi="Arial" w:hint="cs"/>
                <w:rtl/>
              </w:rPr>
              <w:t>هاتف: +254720021538</w:t>
            </w:r>
          </w:p>
          <w:p w14:paraId="671398BF" w14:textId="142E778B" w:rsidR="002F0895" w:rsidRPr="00F77CD3" w:rsidRDefault="002F0895" w:rsidP="002F0895">
            <w:pPr>
              <w:rPr>
                <w:rFonts w:ascii="Arial" w:eastAsia="Arial" w:hAnsi="Arial"/>
              </w:rPr>
            </w:pPr>
          </w:p>
        </w:tc>
      </w:tr>
      <w:tr w:rsidR="005F0F9C" w:rsidRPr="00F77CD3" w14:paraId="6157E34E" w14:textId="77777777">
        <w:trPr>
          <w:trHeight w:val="2060"/>
        </w:trPr>
        <w:tc>
          <w:tcPr>
            <w:tcW w:w="350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44EBEF52" w14:textId="77777777" w:rsidR="005F0F9C" w:rsidRPr="00F77CD3" w:rsidRDefault="00E60552" w:rsidP="00000D5E">
            <w:pPr>
              <w:bidi/>
              <w:rPr>
                <w:rFonts w:ascii="Arial" w:eastAsia="Arial" w:hAnsi="Arial"/>
                <w:b/>
                <w:rtl/>
              </w:rPr>
            </w:pPr>
            <w:r>
              <w:rPr>
                <w:rFonts w:ascii="Arial" w:hAnsi="Arial" w:hint="cs"/>
                <w:b/>
                <w:bCs/>
                <w:rtl/>
              </w:rPr>
              <w:t>تصريح السفر الإلكتروني (</w:t>
            </w:r>
            <w:proofErr w:type="spellStart"/>
            <w:r>
              <w:rPr>
                <w:rFonts w:ascii="Arial" w:hAnsi="Arial"/>
                <w:b/>
                <w:bCs/>
              </w:rPr>
              <w:t>eTA</w:t>
            </w:r>
            <w:proofErr w:type="spellEnd"/>
            <w:r>
              <w:rPr>
                <w:rFonts w:ascii="Arial" w:hAnsi="Arial" w:hint="cs"/>
                <w:b/>
                <w:bCs/>
                <w:rtl/>
              </w:rPr>
              <w:t>) والإجراءات الخاصة بالهجرة</w:t>
            </w:r>
          </w:p>
        </w:tc>
        <w:tc>
          <w:tcPr>
            <w:tcW w:w="5515"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2A48F030" w14:textId="77777777" w:rsidR="005F0F9C" w:rsidRPr="00F77CD3" w:rsidRDefault="00E60552" w:rsidP="00000D5E">
            <w:pPr>
              <w:bidi/>
              <w:rPr>
                <w:rFonts w:ascii="Arial" w:eastAsia="Arial" w:hAnsi="Arial"/>
                <w:rtl/>
              </w:rPr>
            </w:pPr>
            <w:r>
              <w:rPr>
                <w:rFonts w:ascii="Arial" w:hAnsi="Arial" w:hint="cs"/>
                <w:rtl/>
              </w:rPr>
              <w:t>السيدة/ جيسينتا واجيريكا</w:t>
            </w:r>
          </w:p>
          <w:p w14:paraId="4B331B48" w14:textId="28056722" w:rsidR="005F0F9C" w:rsidRPr="00F77CD3" w:rsidRDefault="00E60552" w:rsidP="00000D5E">
            <w:pPr>
              <w:bidi/>
              <w:rPr>
                <w:rFonts w:ascii="Arial" w:eastAsia="Arial" w:hAnsi="Arial"/>
                <w:rtl/>
              </w:rPr>
            </w:pPr>
            <w:r>
              <w:rPr>
                <w:rFonts w:ascii="Arial" w:hAnsi="Arial" w:hint="cs"/>
                <w:rtl/>
              </w:rPr>
              <w:t xml:space="preserve">بريد إلكتروني: </w:t>
            </w:r>
            <w:hyperlink r:id="rId23">
              <w:r>
                <w:rPr>
                  <w:rFonts w:ascii="Arial" w:hAnsi="Arial"/>
                  <w:color w:val="0000FF"/>
                  <w:u w:val="single"/>
                </w:rPr>
                <w:t>jeccy6@yahoo.com</w:t>
              </w:r>
            </w:hyperlink>
            <w:r>
              <w:rPr>
                <w:rFonts w:ascii="Arial" w:hAnsi="Arial" w:hint="cs"/>
                <w:rtl/>
              </w:rPr>
              <w:t xml:space="preserve"> و</w:t>
            </w:r>
            <w:hyperlink r:id="rId24">
              <w:r>
                <w:rPr>
                  <w:rFonts w:ascii="Arial" w:hAnsi="Arial"/>
                  <w:color w:val="0000FF"/>
                  <w:u w:val="single"/>
                </w:rPr>
                <w:t>etakenya@immigration.go.ke</w:t>
              </w:r>
            </w:hyperlink>
          </w:p>
          <w:p w14:paraId="02AA7BB1" w14:textId="77777777" w:rsidR="005F0F9C" w:rsidRPr="00F77CD3" w:rsidRDefault="00E60552" w:rsidP="00000D5E">
            <w:pPr>
              <w:bidi/>
              <w:rPr>
                <w:rFonts w:ascii="Arial" w:eastAsia="Arial" w:hAnsi="Arial"/>
                <w:rtl/>
              </w:rPr>
            </w:pPr>
            <w:r>
              <w:rPr>
                <w:rFonts w:ascii="Arial" w:hAnsi="Arial" w:hint="cs"/>
                <w:rtl/>
              </w:rPr>
              <w:t>هاتف: +254799828200</w:t>
            </w:r>
          </w:p>
        </w:tc>
      </w:tr>
      <w:tr w:rsidR="005F0F9C" w:rsidRPr="00F77CD3" w14:paraId="24A59B9F" w14:textId="77777777" w:rsidTr="002A302B">
        <w:trPr>
          <w:trHeight w:val="1125"/>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B81569" w14:textId="77777777" w:rsidR="005F0F9C" w:rsidRPr="00F77CD3" w:rsidRDefault="00E60552" w:rsidP="00000D5E">
            <w:pPr>
              <w:bidi/>
              <w:rPr>
                <w:rFonts w:ascii="Arial" w:eastAsia="Arial" w:hAnsi="Arial"/>
                <w:b/>
                <w:rtl/>
              </w:rPr>
            </w:pPr>
            <w:r>
              <w:rPr>
                <w:rFonts w:ascii="Arial" w:hAnsi="Arial" w:hint="cs"/>
                <w:b/>
                <w:bCs/>
                <w:rtl/>
              </w:rPr>
              <w:t>الخدمات الصحية والطبية</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481A211B" w14:textId="77777777" w:rsidR="005F0F9C" w:rsidRPr="00F77CD3" w:rsidRDefault="004E3657" w:rsidP="00000D5E">
            <w:pPr>
              <w:bidi/>
              <w:rPr>
                <w:rFonts w:ascii="Arial" w:eastAsia="Arial" w:hAnsi="Arial"/>
                <w:rtl/>
              </w:rPr>
            </w:pPr>
            <w:r>
              <w:rPr>
                <w:rFonts w:ascii="Arial" w:hAnsi="Arial" w:hint="cs"/>
                <w:rtl/>
              </w:rPr>
              <w:t>د.</w:t>
            </w:r>
          </w:p>
          <w:p w14:paraId="2D74D8FC" w14:textId="77777777" w:rsidR="005F0F9C" w:rsidRPr="00F77CD3" w:rsidRDefault="00E60552" w:rsidP="00000D5E">
            <w:pPr>
              <w:bidi/>
              <w:rPr>
                <w:rFonts w:ascii="Arial" w:eastAsia="Arial" w:hAnsi="Arial"/>
                <w:rtl/>
              </w:rPr>
            </w:pPr>
            <w:r>
              <w:rPr>
                <w:rFonts w:ascii="Arial" w:hAnsi="Arial" w:hint="cs"/>
                <w:rtl/>
              </w:rPr>
              <w:t>هاتف: +254</w:t>
            </w:r>
          </w:p>
          <w:p w14:paraId="76B4FCA8" w14:textId="77777777" w:rsidR="005F0F9C" w:rsidRPr="00F77CD3" w:rsidRDefault="005F0F9C" w:rsidP="00000D5E">
            <w:pPr>
              <w:rPr>
                <w:rFonts w:ascii="Arial" w:eastAsia="Arial" w:hAnsi="Arial"/>
              </w:rPr>
            </w:pPr>
          </w:p>
          <w:p w14:paraId="184DB351" w14:textId="77777777" w:rsidR="005F0F9C" w:rsidRPr="00F77CD3" w:rsidRDefault="00E60552" w:rsidP="00000D5E">
            <w:pPr>
              <w:bidi/>
              <w:rPr>
                <w:rFonts w:ascii="Arial" w:eastAsia="Arial" w:hAnsi="Arial"/>
                <w:rtl/>
              </w:rPr>
            </w:pPr>
            <w:r>
              <w:rPr>
                <w:rFonts w:ascii="Arial" w:hAnsi="Arial" w:hint="cs"/>
                <w:rtl/>
              </w:rPr>
              <w:t>السيدة</w:t>
            </w:r>
            <w:r>
              <w:rPr>
                <w:rFonts w:hint="cs"/>
                <w:rtl/>
              </w:rPr>
              <w:t xml:space="preserve"> </w:t>
            </w:r>
          </w:p>
          <w:p w14:paraId="37A7B10F" w14:textId="77777777" w:rsidR="005F0F9C" w:rsidRPr="00F77CD3" w:rsidRDefault="00E60552" w:rsidP="00000D5E">
            <w:pPr>
              <w:bidi/>
              <w:rPr>
                <w:rFonts w:ascii="Arial" w:eastAsia="Arial" w:hAnsi="Arial"/>
                <w:rtl/>
              </w:rPr>
            </w:pPr>
            <w:r>
              <w:rPr>
                <w:rFonts w:ascii="Arial" w:hAnsi="Arial" w:hint="cs"/>
                <w:rtl/>
              </w:rPr>
              <w:t>هاتف: +254</w:t>
            </w:r>
          </w:p>
          <w:p w14:paraId="287572FA" w14:textId="77777777" w:rsidR="004A3A2B" w:rsidRPr="00F77CD3" w:rsidRDefault="004A3A2B" w:rsidP="00000D5E">
            <w:pPr>
              <w:rPr>
                <w:rFonts w:ascii="Arial" w:eastAsia="Arial" w:hAnsi="Arial"/>
              </w:rPr>
            </w:pPr>
          </w:p>
          <w:p w14:paraId="0F569C5A" w14:textId="26F351BB" w:rsidR="004A3A2B" w:rsidRPr="00F77CD3" w:rsidRDefault="004A3A2B" w:rsidP="004A3A2B">
            <w:pPr>
              <w:bidi/>
              <w:rPr>
                <w:rFonts w:ascii="Arial" w:eastAsia="Arial" w:hAnsi="Arial"/>
                <w:rtl/>
              </w:rPr>
            </w:pPr>
            <w:r>
              <w:rPr>
                <w:rFonts w:ascii="Arial" w:hAnsi="Arial" w:hint="cs"/>
                <w:rtl/>
              </w:rPr>
              <w:t>السيدة/ أليس كيتاني</w:t>
            </w:r>
          </w:p>
          <w:p w14:paraId="08B8EE75" w14:textId="28CD6FF6" w:rsidR="004A3A2B" w:rsidRPr="00F77CD3" w:rsidRDefault="004A3A2B" w:rsidP="004A3A2B">
            <w:pPr>
              <w:bidi/>
              <w:rPr>
                <w:rFonts w:ascii="Arial" w:eastAsia="Arial" w:hAnsi="Arial"/>
                <w:rtl/>
              </w:rPr>
            </w:pPr>
            <w:r>
              <w:rPr>
                <w:rFonts w:ascii="Arial" w:hAnsi="Arial" w:hint="cs"/>
                <w:rtl/>
              </w:rPr>
              <w:t xml:space="preserve">بريد إلكتروني: </w:t>
            </w:r>
            <w:r>
              <w:rPr>
                <w:rFonts w:ascii="Arial" w:hAnsi="Arial"/>
              </w:rPr>
              <w:t>ajkeitany@gmail.com</w:t>
            </w:r>
          </w:p>
          <w:p w14:paraId="77E4EEAF" w14:textId="33AA8C57" w:rsidR="004A3A2B" w:rsidRPr="00F77CD3" w:rsidRDefault="004A3A2B" w:rsidP="004A3A2B">
            <w:pPr>
              <w:bidi/>
              <w:rPr>
                <w:rFonts w:ascii="Arial" w:eastAsia="Arial" w:hAnsi="Arial"/>
                <w:rtl/>
              </w:rPr>
            </w:pPr>
            <w:r>
              <w:rPr>
                <w:rFonts w:ascii="Arial" w:hAnsi="Arial" w:hint="cs"/>
                <w:rtl/>
              </w:rPr>
              <w:t>هاتف: +254724430550</w:t>
            </w:r>
          </w:p>
        </w:tc>
      </w:tr>
      <w:tr w:rsidR="005F0F9C" w:rsidRPr="00F77CD3" w14:paraId="435FF1EA" w14:textId="77777777" w:rsidTr="002A302B">
        <w:trPr>
          <w:trHeight w:val="1614"/>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004FF9E8" w14:textId="77777777" w:rsidR="005F0F9C" w:rsidRPr="00F77CD3" w:rsidRDefault="00E60552" w:rsidP="00000D5E">
            <w:pPr>
              <w:bidi/>
              <w:rPr>
                <w:rFonts w:ascii="Arial" w:eastAsia="Arial" w:hAnsi="Arial"/>
                <w:b/>
                <w:rtl/>
              </w:rPr>
            </w:pPr>
            <w:r>
              <w:rPr>
                <w:rFonts w:ascii="Arial" w:hAnsi="Arial" w:hint="cs"/>
                <w:b/>
                <w:bCs/>
                <w:rtl/>
              </w:rPr>
              <w:lastRenderedPageBreak/>
              <w:t>طلبات الاجتماعات الثنائية</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1732F647" w14:textId="77777777" w:rsidR="005F0F9C" w:rsidRPr="00F77CD3" w:rsidRDefault="00E60552" w:rsidP="00000D5E">
            <w:pPr>
              <w:bidi/>
              <w:rPr>
                <w:rFonts w:ascii="Arial" w:eastAsia="Arial" w:hAnsi="Arial"/>
                <w:rtl/>
              </w:rPr>
            </w:pPr>
            <w:r>
              <w:rPr>
                <w:rFonts w:ascii="Arial" w:hAnsi="Arial" w:hint="cs"/>
                <w:rtl/>
              </w:rPr>
              <w:t>السيد.</w:t>
            </w:r>
            <w:r>
              <w:rPr>
                <w:rFonts w:hint="cs"/>
                <w:rtl/>
              </w:rPr>
              <w:t xml:space="preserve"> </w:t>
            </w:r>
          </w:p>
          <w:p w14:paraId="191EAFBA" w14:textId="77777777" w:rsidR="005F0F9C" w:rsidRPr="00F77CD3" w:rsidRDefault="00E60552" w:rsidP="00000D5E">
            <w:pPr>
              <w:bidi/>
              <w:rPr>
                <w:rFonts w:ascii="Arial" w:eastAsia="Arial" w:hAnsi="Arial"/>
                <w:rtl/>
              </w:rPr>
            </w:pPr>
            <w:r>
              <w:rPr>
                <w:rFonts w:ascii="Arial" w:hAnsi="Arial" w:hint="cs"/>
                <w:rtl/>
              </w:rPr>
              <w:t>بريد إلكتروني:</w:t>
            </w:r>
            <w:r>
              <w:rPr>
                <w:rFonts w:hint="cs"/>
                <w:rtl/>
              </w:rPr>
              <w:t xml:space="preserve"> </w:t>
            </w:r>
          </w:p>
          <w:p w14:paraId="494841AD" w14:textId="77777777" w:rsidR="005F0F9C" w:rsidRPr="00F77CD3" w:rsidRDefault="00E60552" w:rsidP="00000D5E">
            <w:pPr>
              <w:bidi/>
              <w:rPr>
                <w:rFonts w:ascii="Arial" w:eastAsia="Arial" w:hAnsi="Arial"/>
                <w:rtl/>
              </w:rPr>
            </w:pPr>
            <w:r>
              <w:rPr>
                <w:rFonts w:ascii="Arial" w:hAnsi="Arial" w:hint="cs"/>
                <w:rtl/>
              </w:rPr>
              <w:t>هاتف:  +254</w:t>
            </w:r>
          </w:p>
          <w:p w14:paraId="740C6457" w14:textId="77777777" w:rsidR="005F0F9C" w:rsidRPr="00F77CD3" w:rsidRDefault="005F0F9C" w:rsidP="00000D5E">
            <w:pPr>
              <w:rPr>
                <w:rFonts w:ascii="Arial" w:eastAsia="Arial" w:hAnsi="Arial"/>
              </w:rPr>
            </w:pPr>
          </w:p>
          <w:p w14:paraId="1A724F80" w14:textId="53D88D04" w:rsidR="005F0F9C" w:rsidRPr="00F77CD3" w:rsidRDefault="00E60552" w:rsidP="00000D5E">
            <w:pPr>
              <w:bidi/>
              <w:rPr>
                <w:rFonts w:ascii="Arial" w:eastAsia="Arial" w:hAnsi="Arial"/>
                <w:rtl/>
              </w:rPr>
            </w:pPr>
            <w:r>
              <w:rPr>
                <w:rFonts w:ascii="Arial" w:hAnsi="Arial" w:hint="cs"/>
                <w:rtl/>
              </w:rPr>
              <w:t>السيد.</w:t>
            </w:r>
            <w:r>
              <w:rPr>
                <w:rFonts w:hint="cs"/>
                <w:rtl/>
              </w:rPr>
              <w:t xml:space="preserve"> </w:t>
            </w:r>
          </w:p>
          <w:p w14:paraId="2E609893" w14:textId="77777777" w:rsidR="005F0F9C" w:rsidRPr="00F77CD3" w:rsidRDefault="00E60552" w:rsidP="00000D5E">
            <w:pPr>
              <w:bidi/>
              <w:rPr>
                <w:rFonts w:ascii="Arial" w:eastAsia="Arial" w:hAnsi="Arial"/>
                <w:rtl/>
              </w:rPr>
            </w:pPr>
            <w:r>
              <w:rPr>
                <w:rFonts w:ascii="Arial" w:hAnsi="Arial" w:hint="cs"/>
                <w:rtl/>
              </w:rPr>
              <w:t>بريد إلكتروني:</w:t>
            </w:r>
            <w:r>
              <w:rPr>
                <w:rFonts w:hint="cs"/>
                <w:rtl/>
              </w:rPr>
              <w:t xml:space="preserve"> </w:t>
            </w:r>
          </w:p>
          <w:p w14:paraId="4ACA0649" w14:textId="77777777" w:rsidR="005F0F9C" w:rsidRPr="00F77CD3" w:rsidRDefault="00E60552" w:rsidP="00000D5E">
            <w:pPr>
              <w:bidi/>
              <w:rPr>
                <w:rFonts w:ascii="Arial" w:eastAsia="Arial" w:hAnsi="Arial"/>
                <w:rtl/>
              </w:rPr>
            </w:pPr>
            <w:r>
              <w:rPr>
                <w:rFonts w:ascii="Arial" w:hAnsi="Arial" w:hint="cs"/>
                <w:rtl/>
              </w:rPr>
              <w:t>هاتف: +254</w:t>
            </w:r>
          </w:p>
        </w:tc>
      </w:tr>
      <w:tr w:rsidR="005F0F9C" w:rsidRPr="00F77CD3" w14:paraId="0FC5F83A" w14:textId="77777777" w:rsidTr="002A302B">
        <w:trPr>
          <w:trHeight w:val="796"/>
        </w:trPr>
        <w:tc>
          <w:tcPr>
            <w:tcW w:w="350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52D07E37" w14:textId="77777777" w:rsidR="005F0F9C" w:rsidRPr="00F77CD3" w:rsidRDefault="00E60552" w:rsidP="00000D5E">
            <w:pPr>
              <w:bidi/>
              <w:rPr>
                <w:rFonts w:ascii="Arial" w:eastAsia="Arial" w:hAnsi="Arial"/>
                <w:b/>
                <w:rtl/>
              </w:rPr>
            </w:pPr>
            <w:r>
              <w:rPr>
                <w:rFonts w:ascii="Arial" w:hAnsi="Arial" w:hint="cs"/>
                <w:b/>
                <w:bCs/>
                <w:rtl/>
              </w:rPr>
              <w:t>التأمين</w:t>
            </w:r>
          </w:p>
        </w:tc>
        <w:tc>
          <w:tcPr>
            <w:tcW w:w="5515"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616B5E36" w14:textId="6C622CE1" w:rsidR="00390AF4" w:rsidRPr="00F77CD3" w:rsidRDefault="00390AF4" w:rsidP="00000D5E">
            <w:pPr>
              <w:rPr>
                <w:rFonts w:ascii="Arial" w:eastAsia="Arial" w:hAnsi="Arial"/>
              </w:rPr>
            </w:pPr>
          </w:p>
          <w:p w14:paraId="11520D7F" w14:textId="36E99E2E" w:rsidR="00390AF4" w:rsidRPr="00F77CD3" w:rsidRDefault="00390AF4" w:rsidP="00390AF4">
            <w:pPr>
              <w:bidi/>
              <w:rPr>
                <w:rFonts w:ascii="Arial" w:eastAsia="Arial" w:hAnsi="Arial"/>
                <w:rtl/>
              </w:rPr>
            </w:pPr>
            <w:r>
              <w:rPr>
                <w:rFonts w:ascii="Arial" w:hAnsi="Arial" w:hint="cs"/>
                <w:rtl/>
              </w:rPr>
              <w:t>السيد/ توم أوديرو</w:t>
            </w:r>
          </w:p>
          <w:p w14:paraId="13DC742A" w14:textId="443E18A0" w:rsidR="00390AF4" w:rsidRPr="00F77CD3" w:rsidRDefault="00390AF4" w:rsidP="00390AF4">
            <w:pPr>
              <w:bidi/>
              <w:rPr>
                <w:rFonts w:ascii="Arial" w:eastAsia="Arial" w:hAnsi="Arial"/>
                <w:rtl/>
              </w:rPr>
            </w:pPr>
            <w:r>
              <w:rPr>
                <w:rFonts w:ascii="Arial" w:hAnsi="Arial" w:hint="cs"/>
                <w:rtl/>
              </w:rPr>
              <w:t xml:space="preserve">بريد إلكتروني: </w:t>
            </w:r>
            <w:r>
              <w:rPr>
                <w:rFonts w:ascii="Arial" w:hAnsi="Arial"/>
              </w:rPr>
              <w:t>tomodero69@gmail.com</w:t>
            </w:r>
          </w:p>
          <w:p w14:paraId="0B613D7D" w14:textId="508EEE47" w:rsidR="00390AF4" w:rsidRPr="00F77CD3" w:rsidRDefault="00390AF4" w:rsidP="00390AF4">
            <w:pPr>
              <w:bidi/>
              <w:rPr>
                <w:rFonts w:ascii="Arial" w:eastAsia="Arial" w:hAnsi="Arial"/>
                <w:rtl/>
              </w:rPr>
            </w:pPr>
            <w:r>
              <w:rPr>
                <w:rFonts w:ascii="Arial" w:hAnsi="Arial" w:hint="cs"/>
                <w:rtl/>
              </w:rPr>
              <w:t>هاتف:  +254728914444</w:t>
            </w:r>
          </w:p>
          <w:p w14:paraId="59F0F06B" w14:textId="77777777" w:rsidR="00390AF4" w:rsidRPr="00F77CD3" w:rsidRDefault="00390AF4" w:rsidP="00000D5E">
            <w:pPr>
              <w:rPr>
                <w:rFonts w:ascii="Arial" w:eastAsia="Arial" w:hAnsi="Arial"/>
              </w:rPr>
            </w:pPr>
          </w:p>
          <w:p w14:paraId="2AF2F503" w14:textId="77777777" w:rsidR="001420D2" w:rsidRPr="00F77CD3" w:rsidRDefault="001420D2" w:rsidP="001420D2">
            <w:pPr>
              <w:bidi/>
              <w:rPr>
                <w:rFonts w:ascii="Arial" w:eastAsia="Arial" w:hAnsi="Arial"/>
                <w:rtl/>
              </w:rPr>
            </w:pPr>
            <w:r>
              <w:rPr>
                <w:rFonts w:ascii="Arial" w:hAnsi="Arial" w:hint="cs"/>
                <w:rtl/>
              </w:rPr>
              <w:t>السيد/ كينيث كياتهي</w:t>
            </w:r>
          </w:p>
          <w:p w14:paraId="45AE2C10" w14:textId="5C71F69C" w:rsidR="001420D2" w:rsidRPr="00F77CD3" w:rsidRDefault="001420D2" w:rsidP="001420D2">
            <w:pPr>
              <w:bidi/>
              <w:rPr>
                <w:rFonts w:ascii="Arial" w:eastAsia="Arial" w:hAnsi="Arial"/>
                <w:rtl/>
              </w:rPr>
            </w:pPr>
            <w:r>
              <w:rPr>
                <w:rFonts w:ascii="Arial" w:hAnsi="Arial" w:hint="cs"/>
                <w:rtl/>
              </w:rPr>
              <w:t xml:space="preserve">بريد إلكتروني: </w:t>
            </w:r>
            <w:hyperlink r:id="rId25">
              <w:r>
                <w:rPr>
                  <w:rFonts w:ascii="Arial" w:hAnsi="Arial"/>
                  <w:color w:val="0000FF"/>
                  <w:u w:val="single"/>
                </w:rPr>
                <w:t>ken.kiath@interior.go.ke</w:t>
              </w:r>
            </w:hyperlink>
          </w:p>
          <w:p w14:paraId="45DD2F97" w14:textId="77777777" w:rsidR="001420D2" w:rsidRPr="00F77CD3" w:rsidRDefault="001420D2" w:rsidP="001420D2">
            <w:pPr>
              <w:bidi/>
              <w:rPr>
                <w:rFonts w:ascii="Arial" w:eastAsia="Arial" w:hAnsi="Arial"/>
                <w:rtl/>
              </w:rPr>
            </w:pPr>
            <w:r>
              <w:rPr>
                <w:rFonts w:ascii="Arial" w:hAnsi="Arial" w:hint="cs"/>
                <w:rtl/>
              </w:rPr>
              <w:t>هاتف: +254</w:t>
            </w:r>
          </w:p>
          <w:p w14:paraId="5E12BC12" w14:textId="77777777" w:rsidR="001420D2" w:rsidRPr="00F77CD3" w:rsidRDefault="001420D2" w:rsidP="00000D5E">
            <w:pPr>
              <w:rPr>
                <w:rFonts w:ascii="Arial" w:eastAsia="Arial" w:hAnsi="Arial"/>
              </w:rPr>
            </w:pPr>
          </w:p>
        </w:tc>
      </w:tr>
      <w:tr w:rsidR="005F0F9C" w:rsidRPr="00F77CD3" w14:paraId="55B63D40" w14:textId="77777777" w:rsidTr="002A302B">
        <w:trPr>
          <w:trHeight w:val="2537"/>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D07BF3" w14:textId="77777777" w:rsidR="005F0F9C" w:rsidRPr="00F77CD3" w:rsidRDefault="00E60552" w:rsidP="00000D5E">
            <w:pPr>
              <w:bidi/>
              <w:rPr>
                <w:rFonts w:ascii="Arial" w:eastAsia="Arial" w:hAnsi="Arial"/>
                <w:b/>
                <w:rtl/>
              </w:rPr>
            </w:pPr>
            <w:r>
              <w:rPr>
                <w:rFonts w:ascii="Arial" w:hAnsi="Arial" w:hint="cs"/>
                <w:b/>
                <w:bCs/>
                <w:rtl/>
              </w:rPr>
              <w:t>ضباط الاتصال الإعلامي والمركز الإعلامي</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1350714A" w14:textId="35A6B06A" w:rsidR="005F0F9C" w:rsidRPr="00F77CD3" w:rsidRDefault="005F0F9C" w:rsidP="00000D5E">
            <w:pPr>
              <w:rPr>
                <w:rFonts w:ascii="Arial" w:eastAsia="Arial" w:hAnsi="Arial"/>
                <w:highlight w:val="yellow"/>
              </w:rPr>
            </w:pPr>
          </w:p>
          <w:p w14:paraId="1016D4ED" w14:textId="46065957" w:rsidR="005F0F9C" w:rsidRPr="00F77CD3" w:rsidRDefault="00E60552" w:rsidP="00000D5E">
            <w:pPr>
              <w:bidi/>
              <w:rPr>
                <w:rFonts w:ascii="Arial" w:eastAsia="Arial" w:hAnsi="Arial"/>
                <w:rtl/>
              </w:rPr>
            </w:pPr>
            <w:r>
              <w:rPr>
                <w:rFonts w:ascii="Arial" w:hAnsi="Arial" w:hint="cs"/>
                <w:rtl/>
              </w:rPr>
              <w:t>السيدة/ روزلين كافوو</w:t>
            </w:r>
          </w:p>
          <w:p w14:paraId="56F34A4C" w14:textId="5B0C2850" w:rsidR="005F0F9C" w:rsidRPr="00F77CD3" w:rsidRDefault="00E60552" w:rsidP="00000D5E">
            <w:pPr>
              <w:bidi/>
              <w:rPr>
                <w:rFonts w:ascii="Arial" w:eastAsia="Arial" w:hAnsi="Arial"/>
                <w:rtl/>
              </w:rPr>
            </w:pPr>
            <w:r>
              <w:rPr>
                <w:rFonts w:ascii="Arial" w:hAnsi="Arial" w:hint="cs"/>
                <w:rtl/>
              </w:rPr>
              <w:t xml:space="preserve">بريد إلكتروني: </w:t>
            </w:r>
            <w:r>
              <w:rPr>
                <w:rFonts w:ascii="Arial" w:hAnsi="Arial"/>
              </w:rPr>
              <w:t>rkavoo@gmail.com</w:t>
            </w:r>
          </w:p>
          <w:p w14:paraId="248321D9" w14:textId="08E73625" w:rsidR="005F0F9C" w:rsidRPr="00F77CD3" w:rsidRDefault="00E60552" w:rsidP="00000D5E">
            <w:pPr>
              <w:bidi/>
              <w:rPr>
                <w:rFonts w:ascii="Arial" w:eastAsia="Arial" w:hAnsi="Arial"/>
                <w:rtl/>
              </w:rPr>
            </w:pPr>
            <w:r>
              <w:rPr>
                <w:rFonts w:ascii="Arial" w:hAnsi="Arial" w:hint="cs"/>
                <w:rtl/>
              </w:rPr>
              <w:t>هاتف: +254723910780</w:t>
            </w:r>
          </w:p>
        </w:tc>
      </w:tr>
      <w:tr w:rsidR="005F0F9C" w:rsidRPr="00F77CD3" w14:paraId="3290FD56" w14:textId="77777777" w:rsidTr="002A302B">
        <w:trPr>
          <w:trHeight w:val="750"/>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4B589BAA" w14:textId="77777777" w:rsidR="005F0F9C" w:rsidRPr="00F77CD3" w:rsidRDefault="00E60552" w:rsidP="00000D5E">
            <w:pPr>
              <w:bidi/>
              <w:rPr>
                <w:rFonts w:ascii="Arial" w:eastAsia="Arial" w:hAnsi="Arial"/>
                <w:b/>
                <w:rtl/>
              </w:rPr>
            </w:pPr>
            <w:r>
              <w:rPr>
                <w:rFonts w:ascii="Arial" w:hAnsi="Arial" w:hint="cs"/>
                <w:b/>
                <w:bCs/>
                <w:rtl/>
              </w:rPr>
              <w:t>تصاريح الأسلحة وإجراءات التخليص</w:t>
            </w:r>
          </w:p>
          <w:p w14:paraId="21589350" w14:textId="77777777" w:rsidR="005F0F9C" w:rsidRPr="00F77CD3" w:rsidRDefault="00E60552" w:rsidP="00000D5E">
            <w:pPr>
              <w:bidi/>
              <w:rPr>
                <w:rFonts w:ascii="Arial" w:eastAsia="Arial" w:hAnsi="Arial"/>
                <w:b/>
                <w:rtl/>
              </w:rPr>
            </w:pPr>
            <w:r>
              <w:rPr>
                <w:rFonts w:ascii="Arial" w:hAnsi="Arial" w:hint="cs"/>
                <w:b/>
                <w:bCs/>
                <w:rtl/>
              </w:rPr>
              <w:t xml:space="preserve">                                   </w:t>
            </w:r>
            <w:r>
              <w:rPr>
                <w:rFonts w:ascii="Arial" w:hAnsi="Arial" w:hint="cs"/>
                <w:b/>
                <w:bCs/>
                <w:rtl/>
              </w:rPr>
              <w:tab/>
              <w:t xml:space="preserve">  </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5E1833A3" w14:textId="77777777" w:rsidR="008E4798" w:rsidRPr="00F77CD3" w:rsidRDefault="008E4798" w:rsidP="00000D5E">
            <w:pPr>
              <w:bidi/>
              <w:rPr>
                <w:rFonts w:ascii="Arial" w:eastAsia="Arial" w:hAnsi="Arial"/>
                <w:rtl/>
              </w:rPr>
            </w:pPr>
            <w:r>
              <w:rPr>
                <w:rFonts w:ascii="Arial" w:hAnsi="Arial" w:hint="cs"/>
                <w:rtl/>
              </w:rPr>
              <w:t>السيد/ كينيث أوتيلي</w:t>
            </w:r>
          </w:p>
          <w:p w14:paraId="6181CA4E" w14:textId="1C760ED0" w:rsidR="008E4798" w:rsidRPr="00F77CD3" w:rsidRDefault="008E4798" w:rsidP="00000D5E">
            <w:pPr>
              <w:bidi/>
              <w:rPr>
                <w:rFonts w:ascii="Arial" w:eastAsia="Arial" w:hAnsi="Arial"/>
                <w:rtl/>
              </w:rPr>
            </w:pPr>
            <w:r>
              <w:rPr>
                <w:rFonts w:ascii="Arial" w:hAnsi="Arial" w:hint="cs"/>
                <w:rtl/>
              </w:rPr>
              <w:t xml:space="preserve">بريد إلكتروني: </w:t>
            </w:r>
            <w:hyperlink r:id="rId26">
              <w:r>
                <w:rPr>
                  <w:rFonts w:ascii="Arial" w:hAnsi="Arial"/>
                  <w:color w:val="0000FF"/>
                  <w:u w:val="single"/>
                </w:rPr>
                <w:t>kentrixkenneth@gmail.com</w:t>
              </w:r>
            </w:hyperlink>
          </w:p>
          <w:p w14:paraId="4B3B0739" w14:textId="77777777" w:rsidR="005F0F9C" w:rsidRPr="00F77CD3" w:rsidRDefault="008E4798" w:rsidP="00000D5E">
            <w:pPr>
              <w:bidi/>
              <w:rPr>
                <w:rFonts w:ascii="Arial" w:eastAsia="Arial" w:hAnsi="Arial"/>
                <w:rtl/>
              </w:rPr>
            </w:pPr>
            <w:r>
              <w:rPr>
                <w:rFonts w:ascii="Arial" w:hAnsi="Arial" w:hint="cs"/>
                <w:rtl/>
              </w:rPr>
              <w:t>هاتف: +254724167383</w:t>
            </w:r>
          </w:p>
        </w:tc>
      </w:tr>
      <w:tr w:rsidR="005F0F9C" w:rsidRPr="00F77CD3" w14:paraId="5C8E998A" w14:textId="77777777" w:rsidTr="002A302B">
        <w:trPr>
          <w:trHeight w:val="416"/>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5387BB" w14:textId="77777777" w:rsidR="005F0F9C" w:rsidRPr="00F77CD3" w:rsidRDefault="00E60552" w:rsidP="00000D5E">
            <w:pPr>
              <w:bidi/>
              <w:rPr>
                <w:rFonts w:ascii="Arial" w:eastAsia="Arial" w:hAnsi="Arial"/>
                <w:b/>
                <w:rtl/>
              </w:rPr>
            </w:pPr>
            <w:r>
              <w:rPr>
                <w:rFonts w:ascii="Arial" w:hAnsi="Arial" w:hint="cs"/>
                <w:b/>
                <w:bCs/>
                <w:rtl/>
              </w:rPr>
              <w:t>عروض تذاكر خاصة من الخطوط الجوية الكينية، والخدمات المستأجرة وخدمات المناولة الأرضية</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428B19AE" w14:textId="77777777" w:rsidR="005F0F9C" w:rsidRPr="00F77CD3" w:rsidRDefault="00E60552" w:rsidP="00000D5E">
            <w:pPr>
              <w:bidi/>
              <w:rPr>
                <w:rFonts w:ascii="Arial" w:eastAsia="Arial" w:hAnsi="Arial"/>
                <w:rtl/>
              </w:rPr>
            </w:pPr>
            <w:bookmarkStart w:id="71" w:name="_2250f4o"/>
            <w:bookmarkEnd w:id="71"/>
            <w:r>
              <w:rPr>
                <w:rFonts w:ascii="Arial" w:hAnsi="Arial" w:hint="cs"/>
                <w:rtl/>
              </w:rPr>
              <w:t>للمساعدة في التذاكر:</w:t>
            </w:r>
          </w:p>
          <w:p w14:paraId="6D64EEB7" w14:textId="722A7AC4" w:rsidR="005F0F9C" w:rsidRPr="00F77CD3" w:rsidRDefault="00E60552" w:rsidP="00000D5E">
            <w:pPr>
              <w:bidi/>
              <w:rPr>
                <w:rFonts w:ascii="Arial" w:eastAsia="Arial" w:hAnsi="Arial"/>
                <w:rtl/>
              </w:rPr>
            </w:pPr>
            <w:r>
              <w:rPr>
                <w:rFonts w:ascii="Arial" w:hAnsi="Arial" w:hint="cs"/>
                <w:rtl/>
              </w:rPr>
              <w:t>بريد إلكتروني:</w:t>
            </w:r>
            <w:hyperlink r:id="rId27">
              <w:r>
                <w:rPr>
                  <w:rFonts w:ascii="Arial" w:hAnsi="Arial" w:hint="cs"/>
                  <w:rtl/>
                </w:rPr>
                <w:t xml:space="preserve"> </w:t>
              </w:r>
              <w:r>
                <w:rPr>
                  <w:rFonts w:ascii="Arial" w:hAnsi="Arial"/>
                  <w:color w:val="0000FF"/>
                  <w:u w:val="single"/>
                </w:rPr>
                <w:t>Ticketing.BPlaza@kenya-airways.com</w:t>
              </w:r>
            </w:hyperlink>
            <w:r>
              <w:rPr>
                <w:rFonts w:ascii="Arial" w:hAnsi="Arial"/>
              </w:rPr>
              <w:t>;</w:t>
            </w:r>
            <w:r>
              <w:rPr>
                <w:rFonts w:hint="cs"/>
                <w:rtl/>
              </w:rPr>
              <w:t xml:space="preserve"> </w:t>
            </w:r>
          </w:p>
          <w:p w14:paraId="5426DFC2" w14:textId="77777777" w:rsidR="005F0F9C" w:rsidRPr="00F77CD3" w:rsidRDefault="00E60552" w:rsidP="00000D5E">
            <w:pPr>
              <w:bidi/>
              <w:rPr>
                <w:rFonts w:ascii="Arial" w:eastAsia="Arial" w:hAnsi="Arial"/>
                <w:rtl/>
              </w:rPr>
            </w:pPr>
            <w:r>
              <w:rPr>
                <w:rFonts w:ascii="Arial" w:hAnsi="Arial" w:hint="cs"/>
                <w:rtl/>
              </w:rPr>
              <w:t>هاتف: +254</w:t>
            </w:r>
          </w:p>
          <w:p w14:paraId="72630A49" w14:textId="77777777" w:rsidR="005F0F9C" w:rsidRPr="00F77CD3" w:rsidRDefault="005F0F9C" w:rsidP="00000D5E">
            <w:pPr>
              <w:rPr>
                <w:rFonts w:ascii="Arial" w:eastAsia="Arial" w:hAnsi="Arial"/>
                <w:highlight w:val="yellow"/>
              </w:rPr>
            </w:pPr>
          </w:p>
        </w:tc>
      </w:tr>
    </w:tbl>
    <w:p w14:paraId="65A52942" w14:textId="77777777" w:rsidR="005F0F9C" w:rsidRPr="00F77CD3" w:rsidRDefault="00E60552" w:rsidP="00000D5E">
      <w:pPr>
        <w:bidi/>
        <w:rPr>
          <w:rFonts w:ascii="Arial" w:eastAsia="Arial" w:hAnsi="Arial"/>
          <w:rtl/>
        </w:rPr>
      </w:pPr>
      <w:r>
        <w:rPr>
          <w:rFonts w:hint="cs"/>
          <w:rtl/>
        </w:rPr>
        <w:t xml:space="preserve"> </w:t>
      </w:r>
    </w:p>
    <w:p w14:paraId="0C2CB8EC" w14:textId="77777777" w:rsidR="005F0F9C" w:rsidRPr="00F77CD3" w:rsidRDefault="00E60552" w:rsidP="00000D5E">
      <w:pPr>
        <w:bidi/>
        <w:rPr>
          <w:rFonts w:ascii="Arial" w:eastAsia="Arial" w:hAnsi="Arial"/>
          <w:rtl/>
        </w:rPr>
      </w:pPr>
      <w:r>
        <w:rPr>
          <w:rFonts w:hint="cs"/>
          <w:rtl/>
        </w:rPr>
        <w:t xml:space="preserve"> </w:t>
      </w:r>
    </w:p>
    <w:p w14:paraId="2ABEF773" w14:textId="77777777" w:rsidR="005F0F9C" w:rsidRPr="00F77CD3" w:rsidRDefault="00000000" w:rsidP="00000D5E">
      <w:pPr>
        <w:bidi/>
        <w:rPr>
          <w:rFonts w:ascii="Arial" w:eastAsia="Arial" w:hAnsi="Arial"/>
          <w:rtl/>
        </w:rPr>
      </w:pPr>
      <w:r>
        <w:rPr>
          <w:rFonts w:ascii="Arial" w:hAnsi="Arial"/>
        </w:rPr>
        <w:pict w14:anchorId="45739540">
          <v:rect id="_x0000_i1025" alt="" style="width:451.3pt;height:.05pt;mso-width-percent:0;mso-height-percent:0;mso-width-percent:0;mso-height-percent:0" o:hralign="center" o:hrstd="t" o:hr="t" fillcolor="#a0a0a0" stroked="f"/>
        </w:pict>
      </w:r>
    </w:p>
    <w:p w14:paraId="7B27B5B7" w14:textId="769C0510" w:rsidR="005F0F9C" w:rsidRPr="00F77CD3" w:rsidRDefault="005F0F9C" w:rsidP="00F77CD3">
      <w:pPr>
        <w:jc w:val="center"/>
        <w:rPr>
          <w:rFonts w:ascii="Arial" w:eastAsia="Arial" w:hAnsi="Arial"/>
        </w:rPr>
      </w:pPr>
    </w:p>
    <w:p w14:paraId="3D731D80" w14:textId="5EACA057" w:rsidR="005F0F9C" w:rsidRPr="00000D5E" w:rsidRDefault="00390AF4" w:rsidP="00F77CD3">
      <w:pPr>
        <w:bidi/>
        <w:jc w:val="center"/>
        <w:rPr>
          <w:rFonts w:ascii="Footlight MT Light" w:eastAsia="Overlock" w:hAnsi="Footlight MT Light"/>
          <w:sz w:val="26"/>
          <w:szCs w:val="26"/>
          <w:rtl/>
        </w:rPr>
      </w:pPr>
      <w:bookmarkStart w:id="72" w:name="_3ep43zb"/>
      <w:bookmarkEnd w:id="72"/>
      <w:r>
        <w:rPr>
          <w:rFonts w:hint="cs"/>
          <w:rtl/>
        </w:rPr>
        <w:t>-انتهى-</w:t>
      </w:r>
    </w:p>
    <w:sectPr w:rsidR="005F0F9C" w:rsidRPr="00000D5E" w:rsidSect="0061549E">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5689" w14:textId="77777777" w:rsidR="00017D6F" w:rsidRDefault="00017D6F">
      <w:r>
        <w:separator/>
      </w:r>
    </w:p>
  </w:endnote>
  <w:endnote w:type="continuationSeparator" w:id="0">
    <w:p w14:paraId="4563106A" w14:textId="77777777" w:rsidR="00017D6F" w:rsidRDefault="0001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Overlock">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5262" w14:textId="77777777" w:rsidR="00596C26" w:rsidRDefault="0059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FEB8" w14:textId="77777777" w:rsidR="00525C65" w:rsidRDefault="00525C65">
    <w:pPr>
      <w:pBdr>
        <w:top w:val="nil"/>
        <w:left w:val="nil"/>
        <w:bottom w:val="nil"/>
        <w:right w:val="nil"/>
        <w:between w:val="nil"/>
      </w:pBdr>
      <w:bidi/>
      <w:jc w:val="center"/>
      <w:rPr>
        <w:rFonts w:ascii="Overlock" w:eastAsia="Overlock" w:hAnsi="Overlock"/>
        <w:rtl/>
      </w:rPr>
    </w:pPr>
    <w:r>
      <w:rPr>
        <w:rFonts w:hint="cs"/>
        <w:noProof/>
        <w:rtl/>
      </w:rPr>
      <w:drawing>
        <wp:anchor distT="0" distB="0" distL="0" distR="0" simplePos="0" relativeHeight="251658240" behindDoc="1" locked="0" layoutInCell="1" hidden="0" allowOverlap="1" wp14:anchorId="29816962" wp14:editId="64B49689">
          <wp:simplePos x="0" y="0"/>
          <wp:positionH relativeFrom="column">
            <wp:posOffset>-691985</wp:posOffset>
          </wp:positionH>
          <wp:positionV relativeFrom="paragraph">
            <wp:posOffset>28956</wp:posOffset>
          </wp:positionV>
          <wp:extent cx="7112014" cy="708839"/>
          <wp:effectExtent l="0" t="0" r="0" b="0"/>
          <wp:wrapNone/>
          <wp:docPr id="12936724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89786" b="3179"/>
                  <a:stretch>
                    <a:fillRect/>
                  </a:stretch>
                </pic:blipFill>
                <pic:spPr>
                  <a:xfrm>
                    <a:off x="0" y="0"/>
                    <a:ext cx="7112014" cy="708839"/>
                  </a:xfrm>
                  <a:prstGeom prst="rect">
                    <a:avLst/>
                  </a:prstGeom>
                  <a:ln/>
                </pic:spPr>
              </pic:pic>
            </a:graphicData>
          </a:graphic>
        </wp:anchor>
      </w:drawing>
    </w:r>
  </w:p>
  <w:p w14:paraId="3ECF898C" w14:textId="77777777" w:rsidR="00525C65" w:rsidRDefault="00525C65">
    <w:pPr>
      <w:pBdr>
        <w:top w:val="nil"/>
        <w:left w:val="nil"/>
        <w:bottom w:val="nil"/>
        <w:right w:val="nil"/>
        <w:between w:val="nil"/>
      </w:pBdr>
      <w:bidi/>
      <w:jc w:val="center"/>
      <w:rPr>
        <w:color w:val="000000"/>
        <w:rtl/>
      </w:rPr>
    </w:pPr>
    <w:r>
      <w:rPr>
        <w:rFonts w:ascii="Overlock" w:eastAsia="Overlock" w:hAnsi="Overlock" w:hint="cs"/>
        <w:color w:val="000000"/>
        <w:rtl/>
      </w:rPr>
      <w:fldChar w:fldCharType="begin"/>
    </w:r>
    <w:r>
      <w:rPr>
        <w:rtl/>
      </w:rPr>
      <w:instrText xml:space="preserve"> </w:instrText>
    </w:r>
    <w:r>
      <w:rPr>
        <w:rFonts w:ascii="Overlock" w:eastAsia="Overlock" w:hAnsi="Overlock" w:hint="cs"/>
        <w:color w:val="000000"/>
      </w:rPr>
      <w:instrText>PAGE</w:instrText>
    </w:r>
    <w:r>
      <w:rPr>
        <w:rFonts w:ascii="Overlock" w:eastAsia="Overlock" w:hAnsi="Overlock" w:hint="cs"/>
        <w:color w:val="000000"/>
        <w:rtl/>
      </w:rPr>
      <w:fldChar w:fldCharType="separate"/>
    </w:r>
    <w:r w:rsidR="00C659B1">
      <w:rPr>
        <w:rFonts w:ascii="Overlock" w:eastAsia="Overlock" w:hAnsi="Overlock" w:hint="cs"/>
        <w:color w:val="000000"/>
        <w:rtl/>
      </w:rPr>
      <w:t>21</w:t>
    </w:r>
    <w:r>
      <w:rPr>
        <w:rFonts w:ascii="Overlock" w:eastAsia="Overlock" w:hAnsi="Overlock" w:hint="cs"/>
        <w:color w:val="00000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47840050"/>
      <w:docPartObj>
        <w:docPartGallery w:val="Page Numbers (Bottom of Page)"/>
        <w:docPartUnique/>
      </w:docPartObj>
    </w:sdtPr>
    <w:sdtContent>
      <w:p w14:paraId="388EA165" w14:textId="15A3483E" w:rsidR="0061549E" w:rsidRDefault="0061549E">
        <w:pPr>
          <w:pStyle w:val="Footer"/>
          <w:bidi/>
          <w:jc w:val="center"/>
          <w:rPr>
            <w:rtl/>
          </w:rPr>
        </w:pPr>
        <w:r>
          <w:fldChar w:fldCharType="begin"/>
        </w:r>
        <w:r>
          <w:rPr>
            <w:rtl/>
          </w:rPr>
          <w:instrText xml:space="preserve"> </w:instrText>
        </w:r>
        <w:r>
          <w:instrText>PAGE   \* MERGEFORMAT</w:instrText>
        </w:r>
        <w:r>
          <w:fldChar w:fldCharType="separate"/>
        </w:r>
        <w:r>
          <w:rPr>
            <w:rFonts w:hint="cs"/>
            <w:rtl/>
          </w:rPr>
          <w:t>2</w:t>
        </w:r>
        <w:r>
          <w:fldChar w:fldCharType="end"/>
        </w:r>
      </w:p>
    </w:sdtContent>
  </w:sdt>
  <w:p w14:paraId="019126EA" w14:textId="77777777" w:rsidR="0061549E" w:rsidRDefault="00615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BBEF" w14:textId="77777777" w:rsidR="00017D6F" w:rsidRDefault="00017D6F">
      <w:r>
        <w:separator/>
      </w:r>
    </w:p>
  </w:footnote>
  <w:footnote w:type="continuationSeparator" w:id="0">
    <w:p w14:paraId="743159B4" w14:textId="77777777" w:rsidR="00017D6F" w:rsidRDefault="0001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AB38" w14:textId="371DE569" w:rsidR="00596C26" w:rsidRDefault="00000000">
    <w:pPr>
      <w:pStyle w:val="Header"/>
      <w:bidi/>
      <w:rPr>
        <w:rtl/>
      </w:rPr>
    </w:pPr>
    <w:r>
      <w:rPr>
        <w:rtl/>
      </w:rPr>
      <w:pict w14:anchorId="2578D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1424" o:spid="_x0000_s1039" type="#_x0000_t136" alt="" style="position:absolute;left:0;text-align:left;margin-left:0;margin-top:0;width:468pt;height:168pt;rotation:315;z-index:-251658238;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مسو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1AC5" w14:textId="0EDEC858" w:rsidR="00596C26" w:rsidRDefault="00000000">
    <w:pPr>
      <w:pStyle w:val="Header"/>
      <w:bidi/>
      <w:rPr>
        <w:rtl/>
      </w:rPr>
    </w:pPr>
    <w:r>
      <w:rPr>
        <w:rtl/>
      </w:rPr>
      <w:pict w14:anchorId="0C72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1425" o:spid="_x0000_s1038" type="#_x0000_t136" alt="" style="position:absolute;left:0;text-align:left;margin-left:0;margin-top:0;width:468pt;height:168pt;rotation:315;z-index:-251658237;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مسودة"/>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F54D" w14:textId="2DF10DA9" w:rsidR="00525C65" w:rsidRDefault="00000000" w:rsidP="0034776B">
    <w:pPr>
      <w:tabs>
        <w:tab w:val="center" w:pos="4513"/>
      </w:tabs>
      <w:bidi/>
      <w:rPr>
        <w:rtl/>
      </w:rPr>
    </w:pPr>
    <w:r>
      <w:rPr>
        <w:rtl/>
      </w:rPr>
      <w:pict w14:anchorId="1271F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1423" o:spid="_x0000_s1037" type="#_x0000_t136" alt="" style="position:absolute;left:0;text-align:left;margin-left:0;margin-top:0;width:468pt;height:168pt;rotation:315;z-index:-251658239;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مسودة"/>
          <w10:wrap anchorx="margin" anchory="margin"/>
        </v:shape>
      </w:pict>
    </w:r>
    <w:r w:rsidR="0008396B">
      <w:rPr>
        <w:rFonts w:hint="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45A"/>
    <w:multiLevelType w:val="multilevel"/>
    <w:tmpl w:val="43103D5C"/>
    <w:lvl w:ilvl="0">
      <w:start w:val="1"/>
      <w:numFmt w:val="decimal"/>
      <w:lvlText w:val="%1."/>
      <w:lvlJc w:val="left"/>
      <w:pPr>
        <w:ind w:left="720" w:hanging="360"/>
      </w:pPr>
      <w:rPr>
        <w:b w:val="0"/>
        <w:bCs/>
      </w:rPr>
    </w:lvl>
    <w:lvl w:ilvl="1">
      <w:start w:val="1"/>
      <w:numFmt w:val="decimal"/>
      <w:isLgl/>
      <w:lvlText w:val="%1.%2"/>
      <w:lvlJc w:val="left"/>
      <w:pPr>
        <w:ind w:left="720" w:hanging="360"/>
      </w:pPr>
      <w:rPr>
        <w:rFonts w:eastAsia="Times New Roman" w:hint="default"/>
        <w:b w:val="0"/>
        <w:bCs/>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23495539"/>
    <w:multiLevelType w:val="hybridMultilevel"/>
    <w:tmpl w:val="82D24F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F33FC2"/>
    <w:multiLevelType w:val="hybridMultilevel"/>
    <w:tmpl w:val="FFCA77F2"/>
    <w:lvl w:ilvl="0" w:tplc="F6FCCB3C">
      <w:start w:val="1"/>
      <w:numFmt w:val="decimal"/>
      <w:pStyle w:val="Heading2"/>
      <w:lvlText w:val="%1.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67D0606"/>
    <w:multiLevelType w:val="multilevel"/>
    <w:tmpl w:val="820A1EBA"/>
    <w:lvl w:ilvl="0">
      <w:start w:val="8"/>
      <w:numFmt w:val="decimal"/>
      <w:lvlText w:val="%1"/>
      <w:lvlJc w:val="left"/>
      <w:pPr>
        <w:ind w:left="372" w:hanging="372"/>
      </w:pPr>
      <w:rPr>
        <w:rFonts w:hint="default"/>
      </w:rPr>
    </w:lvl>
    <w:lvl w:ilvl="1">
      <w:start w:val="5"/>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FE2157C"/>
    <w:multiLevelType w:val="hybridMultilevel"/>
    <w:tmpl w:val="C448AA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B959CE"/>
    <w:multiLevelType w:val="hybridMultilevel"/>
    <w:tmpl w:val="FC7A9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6D92DC0"/>
    <w:multiLevelType w:val="multilevel"/>
    <w:tmpl w:val="97BA476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47A82C1E"/>
    <w:multiLevelType w:val="hybridMultilevel"/>
    <w:tmpl w:val="888CF8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52DF7412"/>
    <w:multiLevelType w:val="hybridMultilevel"/>
    <w:tmpl w:val="32D2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96A7A8D"/>
    <w:multiLevelType w:val="hybridMultilevel"/>
    <w:tmpl w:val="A6C44D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D5E20CA"/>
    <w:multiLevelType w:val="hybridMultilevel"/>
    <w:tmpl w:val="45040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BE84C04"/>
    <w:multiLevelType w:val="hybridMultilevel"/>
    <w:tmpl w:val="E828CE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82086765">
    <w:abstractNumId w:val="0"/>
  </w:num>
  <w:num w:numId="2" w16cid:durableId="2033415076">
    <w:abstractNumId w:val="2"/>
  </w:num>
  <w:num w:numId="3" w16cid:durableId="161700267">
    <w:abstractNumId w:val="6"/>
  </w:num>
  <w:num w:numId="4" w16cid:durableId="203759252">
    <w:abstractNumId w:val="3"/>
  </w:num>
  <w:num w:numId="5" w16cid:durableId="1306617827">
    <w:abstractNumId w:val="7"/>
  </w:num>
  <w:num w:numId="6" w16cid:durableId="828836669">
    <w:abstractNumId w:val="5"/>
  </w:num>
  <w:num w:numId="7" w16cid:durableId="956526716">
    <w:abstractNumId w:val="1"/>
  </w:num>
  <w:num w:numId="8" w16cid:durableId="1618414480">
    <w:abstractNumId w:val="4"/>
  </w:num>
  <w:num w:numId="9" w16cid:durableId="464011723">
    <w:abstractNumId w:val="9"/>
  </w:num>
  <w:num w:numId="10" w16cid:durableId="2002544802">
    <w:abstractNumId w:val="10"/>
  </w:num>
  <w:num w:numId="11" w16cid:durableId="1477599424">
    <w:abstractNumId w:val="11"/>
  </w:num>
  <w:num w:numId="12" w16cid:durableId="64555106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9C"/>
    <w:rsid w:val="00000D5E"/>
    <w:rsid w:val="00017D6F"/>
    <w:rsid w:val="00017F1B"/>
    <w:rsid w:val="00032E88"/>
    <w:rsid w:val="00056784"/>
    <w:rsid w:val="00066387"/>
    <w:rsid w:val="00072339"/>
    <w:rsid w:val="0008396B"/>
    <w:rsid w:val="00092350"/>
    <w:rsid w:val="00093FC5"/>
    <w:rsid w:val="000A5787"/>
    <w:rsid w:val="000B3ED1"/>
    <w:rsid w:val="000B564E"/>
    <w:rsid w:val="000C7C69"/>
    <w:rsid w:val="000E0852"/>
    <w:rsid w:val="000E2021"/>
    <w:rsid w:val="000F7CC7"/>
    <w:rsid w:val="00105E97"/>
    <w:rsid w:val="0011298D"/>
    <w:rsid w:val="00113BFB"/>
    <w:rsid w:val="0012787B"/>
    <w:rsid w:val="00127DB4"/>
    <w:rsid w:val="001420D2"/>
    <w:rsid w:val="00162856"/>
    <w:rsid w:val="00164E80"/>
    <w:rsid w:val="00172994"/>
    <w:rsid w:val="00173542"/>
    <w:rsid w:val="0017693A"/>
    <w:rsid w:val="00176AD7"/>
    <w:rsid w:val="001829CC"/>
    <w:rsid w:val="0018549F"/>
    <w:rsid w:val="001B68E6"/>
    <w:rsid w:val="001C08A4"/>
    <w:rsid w:val="002017FE"/>
    <w:rsid w:val="0021292B"/>
    <w:rsid w:val="002132C8"/>
    <w:rsid w:val="0024045B"/>
    <w:rsid w:val="00241265"/>
    <w:rsid w:val="00247EBD"/>
    <w:rsid w:val="00251649"/>
    <w:rsid w:val="00254590"/>
    <w:rsid w:val="002647A5"/>
    <w:rsid w:val="00265F72"/>
    <w:rsid w:val="002709F4"/>
    <w:rsid w:val="002744E0"/>
    <w:rsid w:val="00281970"/>
    <w:rsid w:val="002975EB"/>
    <w:rsid w:val="002A302B"/>
    <w:rsid w:val="002B061E"/>
    <w:rsid w:val="002B1271"/>
    <w:rsid w:val="002B2335"/>
    <w:rsid w:val="002C2C33"/>
    <w:rsid w:val="002E2EAF"/>
    <w:rsid w:val="002E660C"/>
    <w:rsid w:val="002F0895"/>
    <w:rsid w:val="002F504D"/>
    <w:rsid w:val="00321581"/>
    <w:rsid w:val="003268AA"/>
    <w:rsid w:val="0033741F"/>
    <w:rsid w:val="00342A0F"/>
    <w:rsid w:val="0034776B"/>
    <w:rsid w:val="003574A7"/>
    <w:rsid w:val="0036323F"/>
    <w:rsid w:val="003902A4"/>
    <w:rsid w:val="00390AF4"/>
    <w:rsid w:val="0039333B"/>
    <w:rsid w:val="00396205"/>
    <w:rsid w:val="003A2E07"/>
    <w:rsid w:val="003A464C"/>
    <w:rsid w:val="003B1C2E"/>
    <w:rsid w:val="003D2E1F"/>
    <w:rsid w:val="003D5A88"/>
    <w:rsid w:val="003E3AF7"/>
    <w:rsid w:val="0041122E"/>
    <w:rsid w:val="00435A19"/>
    <w:rsid w:val="00447250"/>
    <w:rsid w:val="00452DC3"/>
    <w:rsid w:val="004821DC"/>
    <w:rsid w:val="00485846"/>
    <w:rsid w:val="00495852"/>
    <w:rsid w:val="004A0355"/>
    <w:rsid w:val="004A3A2B"/>
    <w:rsid w:val="004C1CC7"/>
    <w:rsid w:val="004C2C43"/>
    <w:rsid w:val="004D1DB4"/>
    <w:rsid w:val="004E3657"/>
    <w:rsid w:val="004E76B0"/>
    <w:rsid w:val="004F71F8"/>
    <w:rsid w:val="00506F96"/>
    <w:rsid w:val="00512249"/>
    <w:rsid w:val="005151E9"/>
    <w:rsid w:val="00521033"/>
    <w:rsid w:val="00525C65"/>
    <w:rsid w:val="005268A7"/>
    <w:rsid w:val="00561B6E"/>
    <w:rsid w:val="00584DE7"/>
    <w:rsid w:val="00594519"/>
    <w:rsid w:val="005962AB"/>
    <w:rsid w:val="00596C26"/>
    <w:rsid w:val="005B2769"/>
    <w:rsid w:val="005B2B3D"/>
    <w:rsid w:val="005C076B"/>
    <w:rsid w:val="005C6786"/>
    <w:rsid w:val="005E5160"/>
    <w:rsid w:val="005E5FDD"/>
    <w:rsid w:val="005F0A4A"/>
    <w:rsid w:val="005F0F9C"/>
    <w:rsid w:val="005F1CA6"/>
    <w:rsid w:val="005F4DDB"/>
    <w:rsid w:val="0061549E"/>
    <w:rsid w:val="00625E56"/>
    <w:rsid w:val="0063314E"/>
    <w:rsid w:val="006360D1"/>
    <w:rsid w:val="00641EFE"/>
    <w:rsid w:val="0065326C"/>
    <w:rsid w:val="006561F5"/>
    <w:rsid w:val="00656442"/>
    <w:rsid w:val="00660270"/>
    <w:rsid w:val="00661334"/>
    <w:rsid w:val="00670C9A"/>
    <w:rsid w:val="00680310"/>
    <w:rsid w:val="00687605"/>
    <w:rsid w:val="006C365F"/>
    <w:rsid w:val="006C37EB"/>
    <w:rsid w:val="006C64D5"/>
    <w:rsid w:val="006D2825"/>
    <w:rsid w:val="006D57E6"/>
    <w:rsid w:val="006E0CAE"/>
    <w:rsid w:val="006E68B9"/>
    <w:rsid w:val="0070191A"/>
    <w:rsid w:val="007127BC"/>
    <w:rsid w:val="00717DDD"/>
    <w:rsid w:val="00721A35"/>
    <w:rsid w:val="007235CC"/>
    <w:rsid w:val="007241E8"/>
    <w:rsid w:val="00750692"/>
    <w:rsid w:val="007627B2"/>
    <w:rsid w:val="007633D7"/>
    <w:rsid w:val="00764D85"/>
    <w:rsid w:val="007857F3"/>
    <w:rsid w:val="007B51DA"/>
    <w:rsid w:val="007C12AD"/>
    <w:rsid w:val="007D7546"/>
    <w:rsid w:val="007F087C"/>
    <w:rsid w:val="007F1745"/>
    <w:rsid w:val="00810414"/>
    <w:rsid w:val="008302CA"/>
    <w:rsid w:val="00834E1E"/>
    <w:rsid w:val="008414CC"/>
    <w:rsid w:val="00847080"/>
    <w:rsid w:val="008525DA"/>
    <w:rsid w:val="00856910"/>
    <w:rsid w:val="008624DC"/>
    <w:rsid w:val="008642FC"/>
    <w:rsid w:val="00880123"/>
    <w:rsid w:val="00881CBE"/>
    <w:rsid w:val="00896C9D"/>
    <w:rsid w:val="008B79F2"/>
    <w:rsid w:val="008C1234"/>
    <w:rsid w:val="008C77B2"/>
    <w:rsid w:val="008E4798"/>
    <w:rsid w:val="008E72C8"/>
    <w:rsid w:val="008F55A5"/>
    <w:rsid w:val="009101E6"/>
    <w:rsid w:val="00920FD6"/>
    <w:rsid w:val="0092103B"/>
    <w:rsid w:val="00925816"/>
    <w:rsid w:val="00932C3E"/>
    <w:rsid w:val="00973164"/>
    <w:rsid w:val="009B22F0"/>
    <w:rsid w:val="009E641C"/>
    <w:rsid w:val="009F096B"/>
    <w:rsid w:val="00A01673"/>
    <w:rsid w:val="00A12622"/>
    <w:rsid w:val="00A16C94"/>
    <w:rsid w:val="00A352D9"/>
    <w:rsid w:val="00A67283"/>
    <w:rsid w:val="00A71BDB"/>
    <w:rsid w:val="00A72CE0"/>
    <w:rsid w:val="00A76946"/>
    <w:rsid w:val="00A828EE"/>
    <w:rsid w:val="00A91129"/>
    <w:rsid w:val="00AA218F"/>
    <w:rsid w:val="00AB0709"/>
    <w:rsid w:val="00AB741B"/>
    <w:rsid w:val="00AE3E51"/>
    <w:rsid w:val="00AF484B"/>
    <w:rsid w:val="00AF6F89"/>
    <w:rsid w:val="00B23F23"/>
    <w:rsid w:val="00B25631"/>
    <w:rsid w:val="00B33A1B"/>
    <w:rsid w:val="00B52C12"/>
    <w:rsid w:val="00B71D5C"/>
    <w:rsid w:val="00B81E20"/>
    <w:rsid w:val="00BA3632"/>
    <w:rsid w:val="00BC35A9"/>
    <w:rsid w:val="00BD559B"/>
    <w:rsid w:val="00C0531E"/>
    <w:rsid w:val="00C267C7"/>
    <w:rsid w:val="00C3157B"/>
    <w:rsid w:val="00C45A5B"/>
    <w:rsid w:val="00C659B1"/>
    <w:rsid w:val="00C663A5"/>
    <w:rsid w:val="00C8638B"/>
    <w:rsid w:val="00C875A6"/>
    <w:rsid w:val="00C92152"/>
    <w:rsid w:val="00C951F4"/>
    <w:rsid w:val="00CC30F4"/>
    <w:rsid w:val="00CD0BF3"/>
    <w:rsid w:val="00CD2D84"/>
    <w:rsid w:val="00CF2BB6"/>
    <w:rsid w:val="00D0441C"/>
    <w:rsid w:val="00D14DC7"/>
    <w:rsid w:val="00D159CF"/>
    <w:rsid w:val="00D17F59"/>
    <w:rsid w:val="00D24A7F"/>
    <w:rsid w:val="00D45DB0"/>
    <w:rsid w:val="00D5005E"/>
    <w:rsid w:val="00D54DEB"/>
    <w:rsid w:val="00D922A0"/>
    <w:rsid w:val="00D97BFE"/>
    <w:rsid w:val="00DA1BEC"/>
    <w:rsid w:val="00DC33B2"/>
    <w:rsid w:val="00DF2446"/>
    <w:rsid w:val="00DF2919"/>
    <w:rsid w:val="00DF2BC9"/>
    <w:rsid w:val="00E3119F"/>
    <w:rsid w:val="00E32760"/>
    <w:rsid w:val="00E4031E"/>
    <w:rsid w:val="00E60552"/>
    <w:rsid w:val="00E813DA"/>
    <w:rsid w:val="00E90AB3"/>
    <w:rsid w:val="00E97AA6"/>
    <w:rsid w:val="00EA52D6"/>
    <w:rsid w:val="00ED1B00"/>
    <w:rsid w:val="00EE5703"/>
    <w:rsid w:val="00F00E6A"/>
    <w:rsid w:val="00F02850"/>
    <w:rsid w:val="00F04CD3"/>
    <w:rsid w:val="00F1283A"/>
    <w:rsid w:val="00F1438A"/>
    <w:rsid w:val="00F14515"/>
    <w:rsid w:val="00F558B5"/>
    <w:rsid w:val="00F67207"/>
    <w:rsid w:val="00F77CD3"/>
    <w:rsid w:val="00F8447F"/>
    <w:rsid w:val="00FA24E5"/>
    <w:rsid w:val="00FB4BA1"/>
    <w:rsid w:val="00FC3285"/>
    <w:rsid w:val="00FC3541"/>
    <w:rsid w:val="00FC60F9"/>
    <w:rsid w:val="00FE5F8D"/>
    <w:rsid w:val="00FF1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FD7A"/>
  <w15:docId w15:val="{A00B7A30-AC6E-49D6-B31D-2B6B8138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2249"/>
  </w:style>
  <w:style w:type="paragraph" w:styleId="Heading1">
    <w:name w:val="heading 1"/>
    <w:basedOn w:val="Normal"/>
    <w:next w:val="Normal"/>
    <w:rsid w:val="00764D85"/>
    <w:pPr>
      <w:keepNext/>
      <w:outlineLvl w:val="0"/>
    </w:pPr>
    <w:rPr>
      <w:rFonts w:ascii="Maiandra GD" w:hAnsi="Maiandra GD"/>
      <w:b/>
    </w:rPr>
  </w:style>
  <w:style w:type="paragraph" w:styleId="Heading2">
    <w:name w:val="heading 2"/>
    <w:basedOn w:val="Normal"/>
    <w:next w:val="Normal"/>
    <w:rsid w:val="00512249"/>
    <w:pPr>
      <w:keepNext/>
      <w:numPr>
        <w:numId w:val="2"/>
      </w:numPr>
      <w:outlineLvl w:val="1"/>
    </w:pPr>
    <w:rPr>
      <w:rFonts w:ascii="Maiandra GD" w:eastAsia="Overlock" w:hAnsi="Maiandra GD"/>
      <w:b/>
    </w:rPr>
  </w:style>
  <w:style w:type="paragraph" w:styleId="Heading3">
    <w:name w:val="heading 3"/>
    <w:basedOn w:val="Normal"/>
    <w:next w:val="Normal"/>
    <w:rsid w:val="00764D85"/>
    <w:pPr>
      <w:keepNext/>
      <w:keepLines/>
      <w:jc w:val="both"/>
      <w:outlineLvl w:val="2"/>
    </w:pPr>
    <w:rPr>
      <w:rFonts w:ascii="Maiandra GD" w:eastAsia="Overlock" w:hAnsi="Maiandra GD"/>
      <w:b/>
    </w:rPr>
  </w:style>
  <w:style w:type="paragraph" w:styleId="Heading4">
    <w:name w:val="heading 4"/>
    <w:basedOn w:val="Normal"/>
    <w:next w:val="Normal"/>
    <w:pPr>
      <w:keepNext/>
      <w:keepLines/>
      <w:spacing w:before="40"/>
      <w:outlineLvl w:val="3"/>
    </w:pPr>
    <w:rPr>
      <w:rFonts w:ascii="Overlock" w:eastAsia="Overlock" w:hAnsi="Overlock"/>
    </w:rPr>
  </w:style>
  <w:style w:type="paragraph" w:styleId="Heading5">
    <w:name w:val="heading 5"/>
    <w:basedOn w:val="Normal"/>
    <w:next w:val="Normal"/>
    <w:pPr>
      <w:keepNext/>
      <w:keepLines/>
      <w:spacing w:after="240"/>
      <w:jc w:val="both"/>
      <w:outlineLvl w:val="4"/>
    </w:pPr>
    <w:rPr>
      <w:rFonts w:ascii="Verdana" w:eastAsia="Verdana" w:hAnsi="Verdana"/>
      <w:b/>
      <w:color w:val="006283"/>
      <w:sz w:val="18"/>
      <w:szCs w:val="18"/>
    </w:rPr>
  </w:style>
  <w:style w:type="paragraph" w:styleId="Heading6">
    <w:name w:val="heading 6"/>
    <w:basedOn w:val="Normal"/>
    <w:next w:val="Normal"/>
    <w:pPr>
      <w:keepNext/>
      <w:keepLines/>
      <w:spacing w:after="240"/>
      <w:jc w:val="both"/>
      <w:outlineLvl w:val="5"/>
    </w:pPr>
    <w:rPr>
      <w:rFonts w:ascii="Verdana" w:eastAsia="Verdana" w:hAnsi="Verdana"/>
      <w:b/>
      <w:color w:val="006283"/>
      <w:sz w:val="18"/>
      <w:szCs w:val="18"/>
    </w:rPr>
  </w:style>
  <w:style w:type="paragraph" w:styleId="Heading7">
    <w:name w:val="heading 7"/>
    <w:basedOn w:val="Normal"/>
    <w:next w:val="Normal"/>
    <w:link w:val="Heading7Char"/>
    <w:uiPriority w:val="9"/>
    <w:unhideWhenUsed/>
    <w:qFormat/>
    <w:rsid w:val="003902A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240"/>
      <w:jc w:val="center"/>
    </w:pPr>
    <w:rPr>
      <w:rFonts w:ascii="Verdana" w:eastAsia="Verdana" w:hAnsi="Verdana"/>
      <w:b/>
      <w:smallCaps/>
      <w:color w:val="006283"/>
      <w:sz w:val="18"/>
      <w:szCs w:val="18"/>
    </w:rPr>
  </w:style>
  <w:style w:type="paragraph" w:styleId="Subtitle">
    <w:name w:val="Subtitle"/>
    <w:basedOn w:val="Normal"/>
    <w:next w:val="Normal"/>
    <w:pPr>
      <w:jc w:val="both"/>
    </w:pPr>
    <w:rPr>
      <w:rFonts w:ascii="Verdana" w:eastAsia="Verdana" w:hAnsi="Verdana"/>
      <w:b/>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3A464C"/>
    <w:pPr>
      <w:spacing w:after="100"/>
    </w:pPr>
  </w:style>
  <w:style w:type="paragraph" w:styleId="TOC2">
    <w:name w:val="toc 2"/>
    <w:basedOn w:val="Normal"/>
    <w:next w:val="Normal"/>
    <w:autoRedefine/>
    <w:uiPriority w:val="39"/>
    <w:unhideWhenUsed/>
    <w:rsid w:val="003A464C"/>
    <w:pPr>
      <w:spacing w:after="100"/>
      <w:ind w:left="240"/>
    </w:pPr>
  </w:style>
  <w:style w:type="paragraph" w:styleId="TOC3">
    <w:name w:val="toc 3"/>
    <w:basedOn w:val="Normal"/>
    <w:next w:val="Normal"/>
    <w:autoRedefine/>
    <w:uiPriority w:val="39"/>
    <w:unhideWhenUsed/>
    <w:rsid w:val="003A464C"/>
    <w:pPr>
      <w:spacing w:after="100"/>
      <w:ind w:left="480"/>
    </w:pPr>
  </w:style>
  <w:style w:type="character" w:styleId="Hyperlink">
    <w:name w:val="Hyperlink"/>
    <w:basedOn w:val="DefaultParagraphFont"/>
    <w:uiPriority w:val="99"/>
    <w:unhideWhenUsed/>
    <w:rsid w:val="003A464C"/>
    <w:rPr>
      <w:color w:val="0000FF" w:themeColor="hyperlink"/>
      <w:u w:val="single"/>
    </w:rPr>
  </w:style>
  <w:style w:type="paragraph" w:styleId="Header">
    <w:name w:val="header"/>
    <w:basedOn w:val="Normal"/>
    <w:link w:val="HeaderChar"/>
    <w:uiPriority w:val="99"/>
    <w:unhideWhenUsed/>
    <w:rsid w:val="00FC60F9"/>
    <w:pPr>
      <w:tabs>
        <w:tab w:val="center" w:pos="4513"/>
        <w:tab w:val="right" w:pos="9026"/>
      </w:tabs>
    </w:pPr>
  </w:style>
  <w:style w:type="character" w:customStyle="1" w:styleId="HeaderChar">
    <w:name w:val="Header Char"/>
    <w:basedOn w:val="DefaultParagraphFont"/>
    <w:link w:val="Header"/>
    <w:uiPriority w:val="99"/>
    <w:rsid w:val="00FC60F9"/>
  </w:style>
  <w:style w:type="paragraph" w:styleId="Footer">
    <w:name w:val="footer"/>
    <w:basedOn w:val="Normal"/>
    <w:link w:val="FooterChar"/>
    <w:uiPriority w:val="99"/>
    <w:unhideWhenUsed/>
    <w:rsid w:val="00FC60F9"/>
    <w:pPr>
      <w:tabs>
        <w:tab w:val="center" w:pos="4513"/>
        <w:tab w:val="right" w:pos="9026"/>
      </w:tabs>
    </w:pPr>
  </w:style>
  <w:style w:type="character" w:customStyle="1" w:styleId="FooterChar">
    <w:name w:val="Footer Char"/>
    <w:basedOn w:val="DefaultParagraphFont"/>
    <w:link w:val="Footer"/>
    <w:uiPriority w:val="99"/>
    <w:rsid w:val="00FC60F9"/>
  </w:style>
  <w:style w:type="paragraph" w:styleId="NoSpacing">
    <w:name w:val="No Spacing"/>
    <w:uiPriority w:val="1"/>
    <w:qFormat/>
    <w:rsid w:val="008414CC"/>
  </w:style>
  <w:style w:type="character" w:styleId="UnresolvedMention">
    <w:name w:val="Unresolved Mention"/>
    <w:basedOn w:val="DefaultParagraphFont"/>
    <w:uiPriority w:val="99"/>
    <w:semiHidden/>
    <w:unhideWhenUsed/>
    <w:rsid w:val="00B23F23"/>
    <w:rPr>
      <w:color w:val="605E5C"/>
      <w:shd w:val="clear" w:color="auto" w:fill="E1DFDD"/>
    </w:rPr>
  </w:style>
  <w:style w:type="paragraph" w:styleId="TOCHeading">
    <w:name w:val="TOC Heading"/>
    <w:basedOn w:val="Heading1"/>
    <w:next w:val="Normal"/>
    <w:uiPriority w:val="39"/>
    <w:unhideWhenUsed/>
    <w:qFormat/>
    <w:rsid w:val="003902A4"/>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Heading7Char">
    <w:name w:val="Heading 7 Char"/>
    <w:basedOn w:val="DefaultParagraphFont"/>
    <w:link w:val="Heading7"/>
    <w:uiPriority w:val="9"/>
    <w:rsid w:val="003902A4"/>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C3541"/>
    <w:pPr>
      <w:spacing w:before="100" w:beforeAutospacing="1" w:after="100" w:afterAutospacing="1"/>
    </w:pPr>
  </w:style>
  <w:style w:type="character" w:styleId="FollowedHyperlink">
    <w:name w:val="FollowedHyperlink"/>
    <w:basedOn w:val="DefaultParagraphFont"/>
    <w:uiPriority w:val="99"/>
    <w:semiHidden/>
    <w:unhideWhenUsed/>
    <w:rsid w:val="0041122E"/>
    <w:rPr>
      <w:color w:val="800080" w:themeColor="followedHyperlink"/>
      <w:u w:val="single"/>
    </w:rPr>
  </w:style>
  <w:style w:type="paragraph" w:styleId="Revision">
    <w:name w:val="Revision"/>
    <w:hidden/>
    <w:uiPriority w:val="99"/>
    <w:semiHidden/>
    <w:rsid w:val="0065326C"/>
  </w:style>
  <w:style w:type="character" w:styleId="CommentReference">
    <w:name w:val="annotation reference"/>
    <w:basedOn w:val="DefaultParagraphFont"/>
    <w:uiPriority w:val="99"/>
    <w:semiHidden/>
    <w:unhideWhenUsed/>
    <w:rsid w:val="00F558B5"/>
    <w:rPr>
      <w:sz w:val="16"/>
      <w:szCs w:val="16"/>
    </w:rPr>
  </w:style>
  <w:style w:type="paragraph" w:styleId="CommentText">
    <w:name w:val="annotation text"/>
    <w:basedOn w:val="Normal"/>
    <w:link w:val="CommentTextChar"/>
    <w:uiPriority w:val="99"/>
    <w:unhideWhenUsed/>
    <w:rsid w:val="00F558B5"/>
    <w:rPr>
      <w:sz w:val="20"/>
      <w:szCs w:val="20"/>
    </w:rPr>
  </w:style>
  <w:style w:type="character" w:customStyle="1" w:styleId="CommentTextChar">
    <w:name w:val="Comment Text Char"/>
    <w:basedOn w:val="DefaultParagraphFont"/>
    <w:link w:val="CommentText"/>
    <w:uiPriority w:val="99"/>
    <w:rsid w:val="00F558B5"/>
    <w:rPr>
      <w:sz w:val="20"/>
      <w:szCs w:val="20"/>
    </w:rPr>
  </w:style>
  <w:style w:type="paragraph" w:styleId="CommentSubject">
    <w:name w:val="annotation subject"/>
    <w:basedOn w:val="CommentText"/>
    <w:next w:val="CommentText"/>
    <w:link w:val="CommentSubjectChar"/>
    <w:uiPriority w:val="99"/>
    <w:semiHidden/>
    <w:unhideWhenUsed/>
    <w:rsid w:val="00F558B5"/>
    <w:rPr>
      <w:b/>
      <w:bCs/>
    </w:rPr>
  </w:style>
  <w:style w:type="character" w:customStyle="1" w:styleId="CommentSubjectChar">
    <w:name w:val="Comment Subject Char"/>
    <w:basedOn w:val="CommentTextChar"/>
    <w:link w:val="CommentSubject"/>
    <w:uiPriority w:val="99"/>
    <w:semiHidden/>
    <w:rsid w:val="00F558B5"/>
    <w:rPr>
      <w:b/>
      <w:bCs/>
      <w:sz w:val="20"/>
      <w:szCs w:val="20"/>
    </w:rPr>
  </w:style>
  <w:style w:type="table" w:styleId="TableGrid">
    <w:name w:val="Table Grid"/>
    <w:basedOn w:val="TableNormal"/>
    <w:uiPriority w:val="39"/>
    <w:rsid w:val="00E813DA"/>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06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55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mailto:samsonkoech30@yahoo.com" TargetMode="External"/><Relationship Id="rId26" Type="http://schemas.openxmlformats.org/officeDocument/2006/relationships/hyperlink" Target="mailto:kentrixkenneth@gmail.com" TargetMode="External"/><Relationship Id="rId3" Type="http://schemas.openxmlformats.org/officeDocument/2006/relationships/styles" Target="styles.xml"/><Relationship Id="rId21" Type="http://schemas.openxmlformats.org/officeDocument/2006/relationships/hyperlink" Target="mailto:Jillo.kisima@g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tb.go.ke/sites/default/files/documents/48%20hours%20in%20Nairobi%20brochure.pdf" TargetMode="External"/><Relationship Id="rId25" Type="http://schemas.openxmlformats.org/officeDocument/2006/relationships/hyperlink" Target="mailto:sna@interior.go.k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kentrixkenneth@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etakenya@immigration.go.ke" TargetMode="External"/><Relationship Id="rId5" Type="http://schemas.openxmlformats.org/officeDocument/2006/relationships/webSettings" Target="webSettings.xml"/><Relationship Id="rId15" Type="http://schemas.openxmlformats.org/officeDocument/2006/relationships/hyperlink" Target="https://eventsaccreditation.go.ke/event/77/" TargetMode="External"/><Relationship Id="rId23" Type="http://schemas.openxmlformats.org/officeDocument/2006/relationships/hyperlink" Target="mailto:revwanguthi1@gmail.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rotocolnrb@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illo.kisima@gmail.com" TargetMode="External"/><Relationship Id="rId27" Type="http://schemas.openxmlformats.org/officeDocument/2006/relationships/hyperlink" Target="mailto:Ticketing.BPlaza@kenya-airway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Arial"/>
      </a:majorFont>
      <a:minorFont>
        <a:latin typeface="Cambria"/>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FF11-2421-49E4-BE89-6C47C057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5970</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Maryanne</dc:creator>
  <cp:lastModifiedBy>Farida Matola</cp:lastModifiedBy>
  <cp:revision>50</cp:revision>
  <cp:lastPrinted>2025-06-19T11:58:00Z</cp:lastPrinted>
  <dcterms:created xsi:type="dcterms:W3CDTF">2025-09-02T09:52:00Z</dcterms:created>
  <dcterms:modified xsi:type="dcterms:W3CDTF">2025-09-12T08:48:00Z</dcterms:modified>
</cp:coreProperties>
</file>